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0994" w:rsidRPr="00A40994" w:rsidRDefault="00A40994" w:rsidP="008F45CE">
      <w:pPr>
        <w:rPr>
          <w:rFonts w:cstheme="minorHAnsi"/>
          <w:b/>
        </w:rPr>
      </w:pPr>
      <w:r w:rsidRPr="00A40994">
        <w:rPr>
          <w:rFonts w:cstheme="minorHAnsi"/>
          <w:b/>
        </w:rPr>
        <w:t>YEAR 5</w:t>
      </w:r>
    </w:p>
    <w:tbl>
      <w:tblPr>
        <w:tblStyle w:val="TableGrid"/>
        <w:tblW w:w="10768" w:type="dxa"/>
        <w:tblLook w:val="04A0" w:firstRow="1" w:lastRow="0" w:firstColumn="1" w:lastColumn="0" w:noHBand="0" w:noVBand="1"/>
      </w:tblPr>
      <w:tblGrid>
        <w:gridCol w:w="743"/>
        <w:gridCol w:w="1502"/>
        <w:gridCol w:w="5143"/>
        <w:gridCol w:w="3380"/>
      </w:tblGrid>
      <w:tr w:rsidR="008F45CE" w:rsidRPr="00A40994" w:rsidTr="00AE5A8A">
        <w:trPr>
          <w:trHeight w:val="829"/>
        </w:trPr>
        <w:tc>
          <w:tcPr>
            <w:tcW w:w="743" w:type="dxa"/>
            <w:shd w:val="clear" w:color="auto" w:fill="F2F2F2" w:themeFill="background1" w:themeFillShade="F2"/>
          </w:tcPr>
          <w:p w:rsidR="008F45CE" w:rsidRPr="00A40994" w:rsidRDefault="008F45CE" w:rsidP="001565C3">
            <w:pPr>
              <w:rPr>
                <w:rFonts w:cstheme="minorHAnsi"/>
                <w:b/>
              </w:rPr>
            </w:pPr>
            <w:r w:rsidRPr="00A40994">
              <w:rPr>
                <w:rFonts w:cstheme="minorHAnsi"/>
                <w:b/>
              </w:rPr>
              <w:t>Week</w:t>
            </w:r>
          </w:p>
        </w:tc>
        <w:tc>
          <w:tcPr>
            <w:tcW w:w="1502" w:type="dxa"/>
            <w:shd w:val="clear" w:color="auto" w:fill="F2F2F2" w:themeFill="background1" w:themeFillShade="F2"/>
          </w:tcPr>
          <w:p w:rsidR="008F45CE" w:rsidRPr="00A40994" w:rsidRDefault="008F45CE" w:rsidP="001565C3">
            <w:pPr>
              <w:rPr>
                <w:rFonts w:cstheme="minorHAnsi"/>
                <w:b/>
              </w:rPr>
            </w:pPr>
            <w:r w:rsidRPr="00A40994">
              <w:rPr>
                <w:rFonts w:cstheme="minorHAnsi"/>
                <w:b/>
              </w:rPr>
              <w:t>Statutory Requirements Spelling Rule</w:t>
            </w:r>
          </w:p>
        </w:tc>
        <w:tc>
          <w:tcPr>
            <w:tcW w:w="5143" w:type="dxa"/>
            <w:shd w:val="clear" w:color="auto" w:fill="F2F2F2" w:themeFill="background1" w:themeFillShade="F2"/>
          </w:tcPr>
          <w:p w:rsidR="008F45CE" w:rsidRPr="00A40994" w:rsidRDefault="008F45CE" w:rsidP="001565C3">
            <w:pPr>
              <w:rPr>
                <w:rFonts w:cstheme="minorHAnsi"/>
                <w:b/>
              </w:rPr>
            </w:pPr>
            <w:r w:rsidRPr="00A40994">
              <w:rPr>
                <w:rFonts w:cstheme="minorHAnsi"/>
                <w:b/>
              </w:rPr>
              <w:t>Rules and Guidance</w:t>
            </w:r>
          </w:p>
        </w:tc>
        <w:tc>
          <w:tcPr>
            <w:tcW w:w="3380" w:type="dxa"/>
            <w:shd w:val="clear" w:color="auto" w:fill="F2F2F2" w:themeFill="background1" w:themeFillShade="F2"/>
          </w:tcPr>
          <w:p w:rsidR="008F45CE" w:rsidRPr="00A40994" w:rsidRDefault="008F45CE" w:rsidP="001565C3">
            <w:pPr>
              <w:rPr>
                <w:rFonts w:cstheme="minorHAnsi"/>
                <w:b/>
              </w:rPr>
            </w:pPr>
            <w:r w:rsidRPr="00A40994">
              <w:rPr>
                <w:rFonts w:cstheme="minorHAnsi"/>
                <w:b/>
              </w:rPr>
              <w:t>Examples</w:t>
            </w:r>
          </w:p>
          <w:p w:rsidR="008F45CE" w:rsidRPr="00A40994" w:rsidRDefault="008F45CE" w:rsidP="001565C3">
            <w:pPr>
              <w:rPr>
                <w:rFonts w:cstheme="minorHAnsi"/>
                <w:b/>
              </w:rPr>
            </w:pPr>
            <w:r w:rsidRPr="00A40994">
              <w:rPr>
                <w:rFonts w:cstheme="minorHAnsi"/>
                <w:b/>
                <w:color w:val="FF0000"/>
              </w:rPr>
              <w:t>Statutory Word List in Red</w:t>
            </w:r>
          </w:p>
        </w:tc>
      </w:tr>
      <w:tr w:rsidR="0072148B" w:rsidRPr="00A40994" w:rsidTr="00AE5A8A">
        <w:trPr>
          <w:trHeight w:val="281"/>
        </w:trPr>
        <w:tc>
          <w:tcPr>
            <w:tcW w:w="743" w:type="dxa"/>
          </w:tcPr>
          <w:p w:rsidR="0072148B" w:rsidRPr="00A40994" w:rsidRDefault="0072148B" w:rsidP="0072148B">
            <w:pPr>
              <w:rPr>
                <w:rFonts w:cstheme="minorHAnsi"/>
              </w:rPr>
            </w:pPr>
            <w:r w:rsidRPr="00A40994">
              <w:rPr>
                <w:rFonts w:cstheme="minorHAnsi"/>
              </w:rPr>
              <w:t>1</w:t>
            </w:r>
          </w:p>
          <w:p w:rsidR="0072148B" w:rsidRPr="00A40994" w:rsidRDefault="0072148B" w:rsidP="0072148B">
            <w:pPr>
              <w:rPr>
                <w:rFonts w:cstheme="minorHAnsi"/>
              </w:rPr>
            </w:pPr>
            <w:r w:rsidRPr="00A40994">
              <w:rPr>
                <w:rFonts w:cstheme="minorHAnsi"/>
              </w:rPr>
              <w:t>2</w:t>
            </w:r>
          </w:p>
          <w:p w:rsidR="0072148B" w:rsidRPr="00A40994" w:rsidRDefault="0072148B" w:rsidP="0072148B">
            <w:pPr>
              <w:rPr>
                <w:rFonts w:cstheme="minorHAnsi"/>
              </w:rPr>
            </w:pPr>
            <w:r w:rsidRPr="00A40994">
              <w:rPr>
                <w:rFonts w:cstheme="minorHAnsi"/>
              </w:rPr>
              <w:t>3</w:t>
            </w:r>
          </w:p>
        </w:tc>
        <w:tc>
          <w:tcPr>
            <w:tcW w:w="1502" w:type="dxa"/>
          </w:tcPr>
          <w:p w:rsidR="0072148B" w:rsidRPr="00A40994" w:rsidRDefault="0072148B" w:rsidP="0072148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Homophones or other words that are often confused. </w:t>
            </w:r>
          </w:p>
        </w:tc>
        <w:tc>
          <w:tcPr>
            <w:tcW w:w="5143" w:type="dxa"/>
          </w:tcPr>
          <w:p w:rsidR="0072148B" w:rsidRPr="00A40994" w:rsidRDefault="00713BE0" w:rsidP="0072148B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E</w:t>
            </w:r>
            <w:r w:rsidR="00155447" w:rsidRPr="00A40994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xamples</w:t>
            </w:r>
          </w:p>
          <w:p w:rsidR="0072148B" w:rsidRPr="00A40994" w:rsidRDefault="0072148B" w:rsidP="0072148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sz w:val="22"/>
                <w:szCs w:val="22"/>
              </w:rPr>
              <w:t>aisle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: a gangway between seats (in a church, train, plane)</w:t>
            </w:r>
          </w:p>
          <w:p w:rsidR="0072148B" w:rsidRPr="00A40994" w:rsidRDefault="0072148B" w:rsidP="0072148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sz w:val="22"/>
                <w:szCs w:val="22"/>
              </w:rPr>
              <w:t>isle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: an island </w:t>
            </w:r>
          </w:p>
          <w:p w:rsidR="0072148B" w:rsidRPr="00A40994" w:rsidRDefault="0072148B" w:rsidP="0072148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sz w:val="22"/>
                <w:szCs w:val="22"/>
              </w:rPr>
              <w:t>aloud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: out loud </w:t>
            </w:r>
          </w:p>
          <w:p w:rsidR="0072148B" w:rsidRPr="00A40994" w:rsidRDefault="0072148B" w:rsidP="0072148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sz w:val="22"/>
                <w:szCs w:val="22"/>
              </w:rPr>
              <w:t>allowed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: permitted </w:t>
            </w:r>
          </w:p>
          <w:p w:rsidR="0072148B" w:rsidRPr="00A40994" w:rsidRDefault="0072148B" w:rsidP="0072148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sz w:val="22"/>
                <w:szCs w:val="22"/>
              </w:rPr>
              <w:t>altar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: a table-like piece of furniture in a church </w:t>
            </w:r>
          </w:p>
          <w:p w:rsidR="0072148B" w:rsidRPr="00A40994" w:rsidRDefault="0072148B" w:rsidP="0072148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sz w:val="22"/>
                <w:szCs w:val="22"/>
              </w:rPr>
              <w:t>alter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: to change ascent: the act of ascending (going up) assent: to agree/agreement (verb and noun) </w:t>
            </w:r>
          </w:p>
          <w:p w:rsidR="0072148B" w:rsidRPr="00A40994" w:rsidRDefault="0072148B" w:rsidP="0072148B">
            <w:pPr>
              <w:pStyle w:val="CM15"/>
              <w:spacing w:line="231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bridal</w:t>
            </w:r>
            <w:r w:rsidRPr="00A409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: to do with a bride at a wedding </w:t>
            </w:r>
          </w:p>
          <w:p w:rsidR="0072148B" w:rsidRPr="00A40994" w:rsidRDefault="0072148B" w:rsidP="0072148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sz w:val="22"/>
                <w:szCs w:val="22"/>
              </w:rPr>
              <w:t>bridle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: reins etc. for controlling a horse</w:t>
            </w:r>
          </w:p>
          <w:p w:rsidR="0072148B" w:rsidRPr="00A40994" w:rsidRDefault="0072148B" w:rsidP="0072148B">
            <w:pPr>
              <w:pStyle w:val="CM15"/>
              <w:spacing w:line="231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morning</w:t>
            </w:r>
            <w:r w:rsidRPr="00A409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: before noon </w:t>
            </w:r>
          </w:p>
          <w:p w:rsidR="0072148B" w:rsidRPr="00A40994" w:rsidRDefault="0072148B" w:rsidP="0072148B">
            <w:pPr>
              <w:pStyle w:val="CM15"/>
              <w:spacing w:line="231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mourning</w:t>
            </w:r>
            <w:r w:rsidRPr="00A409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: grieving for someone who has died </w:t>
            </w:r>
          </w:p>
          <w:p w:rsidR="0072148B" w:rsidRPr="00A40994" w:rsidRDefault="0072148B" w:rsidP="0072148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sz w:val="22"/>
                <w:szCs w:val="22"/>
              </w:rPr>
              <w:t>cereal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: made from grain (e.g. </w:t>
            </w:r>
            <w:r w:rsidRPr="00A4099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breakfast cereal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  <w:p w:rsidR="0072148B" w:rsidRPr="00A40994" w:rsidRDefault="0072148B" w:rsidP="0072148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sz w:val="22"/>
                <w:szCs w:val="22"/>
              </w:rPr>
              <w:t>seria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l: adjective from the noun </w:t>
            </w:r>
            <w:r w:rsidRPr="00A4099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series 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– a succession of things one after the other</w:t>
            </w:r>
          </w:p>
          <w:p w:rsidR="0072148B" w:rsidRPr="00A40994" w:rsidRDefault="0072148B" w:rsidP="0072148B">
            <w:pPr>
              <w:pStyle w:val="CM7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desert</w:t>
            </w:r>
            <w:r w:rsidRPr="00A409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: as a noun – a barren place (stress on first syllable);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A409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as a verb to abandon (stress on second syllable)</w:t>
            </w:r>
          </w:p>
          <w:p w:rsidR="0072148B" w:rsidRPr="00A40994" w:rsidRDefault="0072148B" w:rsidP="0072148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sz w:val="22"/>
                <w:szCs w:val="22"/>
              </w:rPr>
              <w:t>dessert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: (stress on second syllable) a sweet course after the main course of a meal</w:t>
            </w:r>
          </w:p>
          <w:p w:rsidR="00155447" w:rsidRPr="00A40994" w:rsidRDefault="00155447" w:rsidP="00155447">
            <w:pPr>
              <w:pStyle w:val="CM14"/>
              <w:spacing w:line="231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draft:</w:t>
            </w:r>
            <w:r w:rsidRPr="00A409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noun – a first attempt at writing something; verb – to make the first attempt, to draw in someone (e.g. to draft in extra help)</w:t>
            </w:r>
          </w:p>
          <w:p w:rsidR="00155447" w:rsidRPr="00A40994" w:rsidRDefault="00155447" w:rsidP="0015544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sz w:val="22"/>
                <w:szCs w:val="22"/>
              </w:rPr>
              <w:t>draught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: a current of air.</w:t>
            </w:r>
          </w:p>
        </w:tc>
        <w:tc>
          <w:tcPr>
            <w:tcW w:w="3380" w:type="dxa"/>
          </w:tcPr>
          <w:p w:rsidR="0072148B" w:rsidRPr="00A40994" w:rsidRDefault="0072148B" w:rsidP="0072148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sz w:val="22"/>
                <w:szCs w:val="22"/>
              </w:rPr>
              <w:t>farther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: further </w:t>
            </w:r>
          </w:p>
          <w:p w:rsidR="0072148B" w:rsidRPr="00A40994" w:rsidRDefault="0072148B" w:rsidP="0072148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sz w:val="22"/>
                <w:szCs w:val="22"/>
              </w:rPr>
              <w:t>father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: a male parent </w:t>
            </w:r>
          </w:p>
          <w:p w:rsidR="0072148B" w:rsidRPr="00A40994" w:rsidRDefault="0072148B" w:rsidP="0072148B">
            <w:pPr>
              <w:pStyle w:val="Default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sz w:val="22"/>
                <w:szCs w:val="22"/>
              </w:rPr>
              <w:t>guessed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: past tense of the verb </w:t>
            </w:r>
            <w:r w:rsidRPr="00A4099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guess </w:t>
            </w:r>
          </w:p>
          <w:p w:rsidR="0072148B" w:rsidRPr="00A40994" w:rsidRDefault="0072148B" w:rsidP="0072148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sz w:val="22"/>
                <w:szCs w:val="22"/>
              </w:rPr>
              <w:t>guest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: visitor </w:t>
            </w:r>
          </w:p>
          <w:p w:rsidR="0072148B" w:rsidRPr="00A40994" w:rsidRDefault="0072148B" w:rsidP="0072148B">
            <w:pPr>
              <w:pStyle w:val="Default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sz w:val="22"/>
                <w:szCs w:val="22"/>
              </w:rPr>
              <w:t>heard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: past tense of the verb </w:t>
            </w:r>
            <w:r w:rsidRPr="00A4099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hear </w:t>
            </w:r>
          </w:p>
          <w:p w:rsidR="00A44B72" w:rsidRPr="00A40994" w:rsidRDefault="0072148B" w:rsidP="0072148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sz w:val="22"/>
                <w:szCs w:val="22"/>
              </w:rPr>
              <w:t>herd</w:t>
            </w:r>
            <w:r w:rsidR="00A44B72" w:rsidRPr="00A40994">
              <w:rPr>
                <w:rFonts w:asciiTheme="minorHAnsi" w:hAnsiTheme="minorHAnsi" w:cstheme="minorHAnsi"/>
                <w:sz w:val="22"/>
                <w:szCs w:val="22"/>
              </w:rPr>
              <w:t>: a group of animals</w:t>
            </w:r>
          </w:p>
          <w:p w:rsidR="0072148B" w:rsidRPr="00A40994" w:rsidRDefault="00A44B72" w:rsidP="0072148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sz w:val="22"/>
                <w:szCs w:val="22"/>
              </w:rPr>
              <w:t>led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 w:rsidR="0072148B"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past tense of the verb </w:t>
            </w:r>
            <w:r w:rsidR="0072148B" w:rsidRPr="00A4099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lead</w:t>
            </w:r>
          </w:p>
          <w:p w:rsidR="0072148B" w:rsidRPr="00A40994" w:rsidRDefault="0072148B" w:rsidP="0072148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sz w:val="22"/>
                <w:szCs w:val="22"/>
              </w:rPr>
              <w:t>lead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: present tense of that verb, or else a metal (</w:t>
            </w:r>
            <w:r w:rsidRPr="00A4099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heavy as lead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) </w:t>
            </w:r>
          </w:p>
          <w:p w:rsidR="0072148B" w:rsidRPr="00A40994" w:rsidRDefault="0072148B" w:rsidP="0072148B">
            <w:pPr>
              <w:pStyle w:val="CM9"/>
              <w:rPr>
                <w:rFonts w:asciiTheme="minorHAnsi" w:hAnsiTheme="minorHAnsi" w:cstheme="minorHAnsi"/>
                <w:i/>
                <w:iCs/>
                <w:color w:val="000000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past</w:t>
            </w:r>
            <w:r w:rsidRPr="00A409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: noun or adjective referring to a previous time (e.g. </w:t>
            </w:r>
            <w:r w:rsidRPr="00A40994">
              <w:rPr>
                <w:rFonts w:asciiTheme="minorHAnsi" w:hAnsiTheme="minorHAnsi" w:cstheme="minorHAnsi"/>
                <w:i/>
                <w:iCs/>
                <w:color w:val="000000"/>
                <w:sz w:val="22"/>
                <w:szCs w:val="22"/>
              </w:rPr>
              <w:t>in the past</w:t>
            </w:r>
            <w:r w:rsidRPr="00A409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) </w:t>
            </w:r>
            <w:r w:rsidRPr="00A40994">
              <w:rPr>
                <w:rFonts w:asciiTheme="minorHAnsi" w:hAnsiTheme="minorHAnsi" w:cstheme="minorHAnsi"/>
                <w:i/>
                <w:iCs/>
                <w:color w:val="000000"/>
                <w:sz w:val="22"/>
                <w:szCs w:val="22"/>
              </w:rPr>
              <w:t xml:space="preserve"> or preposition or adverb showing place</w:t>
            </w:r>
            <w:r w:rsidRPr="00A409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(e.g. </w:t>
            </w:r>
            <w:r w:rsidRPr="00A40994">
              <w:rPr>
                <w:rFonts w:asciiTheme="minorHAnsi" w:hAnsiTheme="minorHAnsi" w:cstheme="minorHAnsi"/>
                <w:i/>
                <w:iCs/>
                <w:color w:val="000000"/>
                <w:sz w:val="22"/>
                <w:szCs w:val="22"/>
              </w:rPr>
              <w:t>He walked past me)</w:t>
            </w:r>
          </w:p>
          <w:p w:rsidR="0072148B" w:rsidRPr="00A40994" w:rsidRDefault="0072148B" w:rsidP="0072148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sz w:val="22"/>
                <w:szCs w:val="22"/>
              </w:rPr>
              <w:t>passed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: past tense of the verb pass (e.g. </w:t>
            </w:r>
            <w:r w:rsidRPr="00A4099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I passed him in the road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72148B" w:rsidRPr="00A40994" w:rsidRDefault="0072148B" w:rsidP="0072148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not belong to you</w:t>
            </w:r>
          </w:p>
          <w:p w:rsidR="0072148B" w:rsidRPr="00A40994" w:rsidRDefault="0072148B" w:rsidP="0072148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sz w:val="22"/>
                <w:szCs w:val="22"/>
              </w:rPr>
              <w:t>steel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: metal</w:t>
            </w:r>
          </w:p>
          <w:p w:rsidR="0072148B" w:rsidRPr="00A40994" w:rsidRDefault="0072148B" w:rsidP="0072148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sz w:val="22"/>
                <w:szCs w:val="22"/>
              </w:rPr>
              <w:t>wary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: cautious </w:t>
            </w:r>
          </w:p>
          <w:p w:rsidR="0072148B" w:rsidRPr="00A40994" w:rsidRDefault="0072148B" w:rsidP="0072148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sz w:val="22"/>
                <w:szCs w:val="22"/>
              </w:rPr>
              <w:t>weary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: tired</w:t>
            </w:r>
          </w:p>
          <w:p w:rsidR="0072148B" w:rsidRPr="00A40994" w:rsidRDefault="0072148B" w:rsidP="0072148B">
            <w:pPr>
              <w:pStyle w:val="Default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sz w:val="22"/>
                <w:szCs w:val="22"/>
              </w:rPr>
              <w:t>who’s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: contraction of </w:t>
            </w:r>
            <w:r w:rsidRPr="00A4099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who is 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or </w:t>
            </w:r>
            <w:r w:rsidRPr="00A4099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who has</w:t>
            </w:r>
          </w:p>
          <w:p w:rsidR="0072148B" w:rsidRPr="00A40994" w:rsidRDefault="0072148B" w:rsidP="0072148B">
            <w:pPr>
              <w:rPr>
                <w:rFonts w:cstheme="minorHAnsi"/>
                <w:lang w:eastAsia="en-GB"/>
              </w:rPr>
            </w:pPr>
            <w:r w:rsidRPr="00A40994">
              <w:rPr>
                <w:rFonts w:cstheme="minorHAnsi"/>
                <w:b/>
              </w:rPr>
              <w:t>whose</w:t>
            </w:r>
            <w:r w:rsidRPr="00A40994">
              <w:rPr>
                <w:rFonts w:cstheme="minorHAnsi"/>
              </w:rPr>
              <w:t xml:space="preserve">: belonging to someone (e.g. </w:t>
            </w:r>
            <w:r w:rsidRPr="00A40994">
              <w:rPr>
                <w:rFonts w:cstheme="minorHAnsi"/>
                <w:i/>
                <w:iCs/>
              </w:rPr>
              <w:t>Whose jacket is that?</w:t>
            </w:r>
            <w:r w:rsidRPr="00A40994">
              <w:rPr>
                <w:rFonts w:cstheme="minorHAnsi"/>
              </w:rPr>
              <w:t>)</w:t>
            </w:r>
          </w:p>
        </w:tc>
      </w:tr>
      <w:tr w:rsidR="004D138D" w:rsidRPr="00A40994" w:rsidTr="00AE5A8A">
        <w:trPr>
          <w:trHeight w:val="281"/>
        </w:trPr>
        <w:tc>
          <w:tcPr>
            <w:tcW w:w="743" w:type="dxa"/>
          </w:tcPr>
          <w:p w:rsidR="004D138D" w:rsidRPr="00A40994" w:rsidRDefault="00D65593" w:rsidP="0072148B">
            <w:pPr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1502" w:type="dxa"/>
          </w:tcPr>
          <w:p w:rsidR="004D138D" w:rsidRPr="00A40994" w:rsidRDefault="004D138D" w:rsidP="0072148B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</w:rPr>
              <w:t>Statutory word list</w:t>
            </w:r>
          </w:p>
        </w:tc>
        <w:tc>
          <w:tcPr>
            <w:tcW w:w="5143" w:type="dxa"/>
          </w:tcPr>
          <w:p w:rsidR="004D138D" w:rsidRPr="00A40994" w:rsidRDefault="004D138D" w:rsidP="004D138D">
            <w:pPr>
              <w:pStyle w:val="Default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Teach some words from the statutory word list</w:t>
            </w:r>
          </w:p>
          <w:p w:rsidR="004D138D" w:rsidRDefault="004D138D" w:rsidP="004D138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-le words</w:t>
            </w:r>
          </w:p>
          <w:p w:rsidR="004D138D" w:rsidRPr="004D138D" w:rsidRDefault="004D138D" w:rsidP="004D138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D138D">
              <w:rPr>
                <w:rFonts w:asciiTheme="minorHAnsi" w:hAnsiTheme="minorHAnsi" w:cstheme="minorHAnsi"/>
                <w:sz w:val="22"/>
                <w:szCs w:val="22"/>
              </w:rPr>
              <w:t>Add some individual common ‘target words’</w:t>
            </w:r>
          </w:p>
        </w:tc>
        <w:tc>
          <w:tcPr>
            <w:tcW w:w="3380" w:type="dxa"/>
          </w:tcPr>
          <w:p w:rsidR="004D138D" w:rsidRPr="004D138D" w:rsidRDefault="004D138D" w:rsidP="0072148B">
            <w:pPr>
              <w:pStyle w:val="Default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available, vegetable, vehicle, muscle</w:t>
            </w:r>
          </w:p>
        </w:tc>
      </w:tr>
      <w:tr w:rsidR="0072148B" w:rsidRPr="00A40994" w:rsidTr="00AE5A8A">
        <w:trPr>
          <w:trHeight w:val="281"/>
        </w:trPr>
        <w:tc>
          <w:tcPr>
            <w:tcW w:w="743" w:type="dxa"/>
          </w:tcPr>
          <w:p w:rsidR="0072148B" w:rsidRPr="00A40994" w:rsidRDefault="0072148B" w:rsidP="0072148B">
            <w:pPr>
              <w:rPr>
                <w:rFonts w:cstheme="minorHAnsi"/>
              </w:rPr>
            </w:pPr>
            <w:r w:rsidRPr="00A40994">
              <w:rPr>
                <w:rFonts w:cstheme="minorHAnsi"/>
              </w:rPr>
              <w:t>5</w:t>
            </w:r>
          </w:p>
          <w:p w:rsidR="0072148B" w:rsidRDefault="0072148B" w:rsidP="0072148B">
            <w:pPr>
              <w:rPr>
                <w:rFonts w:cstheme="minorHAnsi"/>
              </w:rPr>
            </w:pPr>
            <w:r w:rsidRPr="00A40994">
              <w:rPr>
                <w:rFonts w:cstheme="minorHAnsi"/>
              </w:rPr>
              <w:t>6</w:t>
            </w:r>
          </w:p>
          <w:p w:rsidR="00D65593" w:rsidRPr="00A40994" w:rsidRDefault="00D65593" w:rsidP="0072148B">
            <w:pPr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1502" w:type="dxa"/>
          </w:tcPr>
          <w:p w:rsidR="0072148B" w:rsidRPr="00A40994" w:rsidRDefault="00A00B5D" w:rsidP="0072148B">
            <w:pPr>
              <w:rPr>
                <w:rFonts w:cstheme="minorHAnsi"/>
                <w:b/>
              </w:rPr>
            </w:pPr>
            <w:r w:rsidRPr="00A40994">
              <w:rPr>
                <w:rFonts w:cstheme="minorHAnsi"/>
                <w:b/>
              </w:rPr>
              <w:t>Word endings:</w:t>
            </w:r>
          </w:p>
          <w:p w:rsidR="00A00B5D" w:rsidRPr="00A40994" w:rsidRDefault="00A00B5D" w:rsidP="0072148B">
            <w:pPr>
              <w:rPr>
                <w:rFonts w:cstheme="minorHAnsi"/>
                <w:b/>
              </w:rPr>
            </w:pPr>
            <w:r w:rsidRPr="00A40994">
              <w:rPr>
                <w:rFonts w:cstheme="minorHAnsi"/>
                <w:b/>
              </w:rPr>
              <w:t>-</w:t>
            </w:r>
            <w:proofErr w:type="spellStart"/>
            <w:r w:rsidRPr="00A40994">
              <w:rPr>
                <w:rFonts w:cstheme="minorHAnsi"/>
                <w:b/>
              </w:rPr>
              <w:t>cious</w:t>
            </w:r>
            <w:proofErr w:type="spellEnd"/>
          </w:p>
          <w:p w:rsidR="00A00B5D" w:rsidRPr="00A40994" w:rsidRDefault="00A00B5D" w:rsidP="0072148B">
            <w:pPr>
              <w:rPr>
                <w:rFonts w:cstheme="minorHAnsi"/>
              </w:rPr>
            </w:pPr>
            <w:r w:rsidRPr="00A40994">
              <w:rPr>
                <w:rFonts w:cstheme="minorHAnsi"/>
                <w:b/>
              </w:rPr>
              <w:t>-</w:t>
            </w:r>
            <w:proofErr w:type="spellStart"/>
            <w:r w:rsidRPr="00A40994">
              <w:rPr>
                <w:rFonts w:cstheme="minorHAnsi"/>
                <w:b/>
              </w:rPr>
              <w:t>tious</w:t>
            </w:r>
            <w:proofErr w:type="spellEnd"/>
          </w:p>
        </w:tc>
        <w:tc>
          <w:tcPr>
            <w:tcW w:w="5143" w:type="dxa"/>
          </w:tcPr>
          <w:p w:rsidR="00A00B5D" w:rsidRPr="00A40994" w:rsidRDefault="00A00B5D" w:rsidP="0072148B">
            <w:pPr>
              <w:rPr>
                <w:rFonts w:cstheme="minorHAnsi"/>
                <w:i/>
                <w:iCs/>
              </w:rPr>
            </w:pPr>
            <w:r w:rsidRPr="00A40994">
              <w:rPr>
                <w:rFonts w:cstheme="minorHAnsi"/>
              </w:rPr>
              <w:t xml:space="preserve">Not many common words end like this. If the root word ends in </w:t>
            </w:r>
            <w:r w:rsidRPr="00A40994">
              <w:rPr>
                <w:rFonts w:cstheme="minorHAnsi"/>
                <w:b/>
                <w:bCs/>
              </w:rPr>
              <w:t>–</w:t>
            </w:r>
            <w:proofErr w:type="spellStart"/>
            <w:r w:rsidRPr="00A40994">
              <w:rPr>
                <w:rFonts w:cstheme="minorHAnsi"/>
                <w:b/>
                <w:bCs/>
              </w:rPr>
              <w:t>ce</w:t>
            </w:r>
            <w:proofErr w:type="spellEnd"/>
            <w:r w:rsidRPr="00A40994">
              <w:rPr>
                <w:rFonts w:cstheme="minorHAnsi"/>
              </w:rPr>
              <w:t>, the /</w:t>
            </w:r>
            <w:proofErr w:type="spellStart"/>
            <w:r w:rsidRPr="00A40994">
              <w:rPr>
                <w:rFonts w:cstheme="minorHAnsi"/>
              </w:rPr>
              <w:t>sh</w:t>
            </w:r>
            <w:proofErr w:type="spellEnd"/>
            <w:r w:rsidRPr="00A40994">
              <w:rPr>
                <w:rFonts w:cstheme="minorHAnsi"/>
              </w:rPr>
              <w:t xml:space="preserve">/ sound is spelt as </w:t>
            </w:r>
            <w:r w:rsidRPr="00A40994">
              <w:rPr>
                <w:rFonts w:cstheme="minorHAnsi"/>
                <w:b/>
                <w:bCs/>
              </w:rPr>
              <w:t>c</w:t>
            </w:r>
            <w:r w:rsidRPr="00A40994">
              <w:rPr>
                <w:rFonts w:cstheme="minorHAnsi"/>
              </w:rPr>
              <w:t xml:space="preserve">, e.g. </w:t>
            </w:r>
            <w:r w:rsidRPr="00A40994">
              <w:rPr>
                <w:rFonts w:cstheme="minorHAnsi"/>
                <w:i/>
                <w:iCs/>
              </w:rPr>
              <w:t xml:space="preserve">vice – vicious, grace – gracious, space – spacious, malice – malicious. </w:t>
            </w:r>
          </w:p>
          <w:p w:rsidR="0072148B" w:rsidRPr="00A40994" w:rsidRDefault="00A00B5D" w:rsidP="0072148B">
            <w:pPr>
              <w:rPr>
                <w:rFonts w:cstheme="minorHAnsi"/>
              </w:rPr>
            </w:pPr>
            <w:r w:rsidRPr="00A40994">
              <w:rPr>
                <w:rFonts w:cstheme="minorHAnsi"/>
              </w:rPr>
              <w:t xml:space="preserve">Exception: </w:t>
            </w:r>
            <w:r w:rsidRPr="00A40994">
              <w:rPr>
                <w:rFonts w:cstheme="minorHAnsi"/>
                <w:i/>
                <w:iCs/>
              </w:rPr>
              <w:t>anxious.</w:t>
            </w:r>
          </w:p>
        </w:tc>
        <w:tc>
          <w:tcPr>
            <w:tcW w:w="3380" w:type="dxa"/>
          </w:tcPr>
          <w:p w:rsidR="0072148B" w:rsidRPr="00A40994" w:rsidRDefault="00A00B5D" w:rsidP="0072148B">
            <w:pPr>
              <w:pStyle w:val="Default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vicious, precious, </w:t>
            </w:r>
            <w:r w:rsidRPr="00A40994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conscious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, delicious, malicious, suspicious ambitious, cautious, fictitious, infectious, nutritious</w:t>
            </w:r>
          </w:p>
        </w:tc>
      </w:tr>
      <w:tr w:rsidR="0072148B" w:rsidRPr="00A40994" w:rsidTr="00AE5A8A">
        <w:trPr>
          <w:trHeight w:val="266"/>
        </w:trPr>
        <w:tc>
          <w:tcPr>
            <w:tcW w:w="743" w:type="dxa"/>
          </w:tcPr>
          <w:p w:rsidR="004D138D" w:rsidRDefault="00D65593" w:rsidP="0072148B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  <w:p w:rsidR="00D65593" w:rsidRPr="00A40994" w:rsidRDefault="00D65593" w:rsidP="0072148B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  <w:p w:rsidR="0072148B" w:rsidRPr="00A40994" w:rsidRDefault="0072148B" w:rsidP="0072148B">
            <w:pPr>
              <w:rPr>
                <w:rFonts w:cstheme="minorHAnsi"/>
              </w:rPr>
            </w:pPr>
          </w:p>
        </w:tc>
        <w:tc>
          <w:tcPr>
            <w:tcW w:w="1502" w:type="dxa"/>
          </w:tcPr>
          <w:p w:rsidR="0072148B" w:rsidRPr="00A40994" w:rsidRDefault="00A00B5D" w:rsidP="0072148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</w:rPr>
              <w:t>Statutory word list</w:t>
            </w:r>
          </w:p>
        </w:tc>
        <w:tc>
          <w:tcPr>
            <w:tcW w:w="5143" w:type="dxa"/>
          </w:tcPr>
          <w:p w:rsidR="00A00B5D" w:rsidRPr="00A40994" w:rsidRDefault="00A00B5D" w:rsidP="00A00B5D">
            <w:pPr>
              <w:pStyle w:val="Default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Teach some words from the statutory word list</w:t>
            </w:r>
          </w:p>
          <w:p w:rsidR="0072148B" w:rsidRPr="00A40994" w:rsidRDefault="00A00B5D" w:rsidP="0072148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‘c’ makes ‘s’ sound before ‘</w:t>
            </w:r>
            <w:proofErr w:type="spellStart"/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’, ‘e’ and ‘y’</w:t>
            </w:r>
          </w:p>
        </w:tc>
        <w:tc>
          <w:tcPr>
            <w:tcW w:w="3380" w:type="dxa"/>
          </w:tcPr>
          <w:p w:rsidR="0072148B" w:rsidRPr="00A40994" w:rsidRDefault="000836EF" w:rsidP="0072148B">
            <w:pPr>
              <w:pStyle w:val="CM9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c</w:t>
            </w:r>
            <w:r w:rsidR="00A00B5D" w:rsidRPr="00A40994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emetery, convenience, criticise, excellent, existence, hindrance, necessary, prejudice, sacrifice.</w:t>
            </w:r>
          </w:p>
        </w:tc>
      </w:tr>
      <w:tr w:rsidR="0072148B" w:rsidRPr="00A40994" w:rsidTr="001565C3">
        <w:trPr>
          <w:trHeight w:val="266"/>
        </w:trPr>
        <w:tc>
          <w:tcPr>
            <w:tcW w:w="10768" w:type="dxa"/>
            <w:gridSpan w:val="4"/>
            <w:shd w:val="clear" w:color="auto" w:fill="FFFF00"/>
          </w:tcPr>
          <w:p w:rsidR="0072148B" w:rsidRPr="00A40994" w:rsidRDefault="0072148B" w:rsidP="0072148B">
            <w:pPr>
              <w:rPr>
                <w:rFonts w:cstheme="minorHAnsi"/>
              </w:rPr>
            </w:pPr>
            <w:r w:rsidRPr="00A40994">
              <w:rPr>
                <w:rFonts w:cstheme="minorHAnsi"/>
                <w:b/>
              </w:rPr>
              <w:t>Revision</w:t>
            </w:r>
            <w:r w:rsidR="00AE5A8A">
              <w:rPr>
                <w:rFonts w:cstheme="minorHAnsi"/>
                <w:b/>
              </w:rPr>
              <w:t xml:space="preserve"> x2</w:t>
            </w:r>
            <w:r w:rsidRPr="00A40994">
              <w:rPr>
                <w:rFonts w:cstheme="minorHAnsi"/>
                <w:b/>
              </w:rPr>
              <w:t xml:space="preserve"> Week</w:t>
            </w:r>
            <w:r w:rsidR="00AE5A8A">
              <w:rPr>
                <w:rFonts w:cstheme="minorHAnsi"/>
                <w:b/>
              </w:rPr>
              <w:t>s</w:t>
            </w:r>
          </w:p>
          <w:p w:rsidR="0072148B" w:rsidRPr="00A40994" w:rsidRDefault="0072148B" w:rsidP="0072148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(Teacher assessment to be used to decide which rules and patterns previously taught need further input)</w:t>
            </w:r>
          </w:p>
        </w:tc>
      </w:tr>
      <w:tr w:rsidR="0072148B" w:rsidRPr="00A40994" w:rsidTr="00AE5A8A">
        <w:trPr>
          <w:trHeight w:val="281"/>
        </w:trPr>
        <w:tc>
          <w:tcPr>
            <w:tcW w:w="743" w:type="dxa"/>
          </w:tcPr>
          <w:p w:rsidR="00AE5A8A" w:rsidRDefault="00AE5A8A" w:rsidP="001E6372">
            <w:pPr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</w:p>
          <w:p w:rsidR="004D138D" w:rsidRDefault="004D138D" w:rsidP="001E6372">
            <w:pPr>
              <w:rPr>
                <w:rFonts w:cstheme="minorHAnsi"/>
              </w:rPr>
            </w:pPr>
            <w:r>
              <w:rPr>
                <w:rFonts w:cstheme="minorHAnsi"/>
              </w:rPr>
              <w:t>13</w:t>
            </w:r>
          </w:p>
          <w:p w:rsidR="00D65593" w:rsidRPr="00A40994" w:rsidRDefault="00D65593" w:rsidP="001E6372">
            <w:pPr>
              <w:rPr>
                <w:rFonts w:cstheme="minorHAnsi"/>
              </w:rPr>
            </w:pPr>
            <w:r>
              <w:rPr>
                <w:rFonts w:cstheme="minorHAnsi"/>
              </w:rPr>
              <w:t>14</w:t>
            </w:r>
          </w:p>
          <w:p w:rsidR="001E6372" w:rsidRPr="00A40994" w:rsidRDefault="001E6372" w:rsidP="00AE5A8A">
            <w:pPr>
              <w:rPr>
                <w:rFonts w:cstheme="minorHAnsi"/>
              </w:rPr>
            </w:pPr>
          </w:p>
        </w:tc>
        <w:tc>
          <w:tcPr>
            <w:tcW w:w="1502" w:type="dxa"/>
          </w:tcPr>
          <w:p w:rsidR="0072148B" w:rsidRPr="00A40994" w:rsidRDefault="001E6372" w:rsidP="001E6372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Words ending in:</w:t>
            </w:r>
          </w:p>
          <w:p w:rsidR="001E6372" w:rsidRPr="00A40994" w:rsidRDefault="001E6372" w:rsidP="001E6372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-able</w:t>
            </w:r>
          </w:p>
          <w:p w:rsidR="001E6372" w:rsidRPr="00A40994" w:rsidRDefault="001E6372" w:rsidP="001E6372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-</w:t>
            </w:r>
            <w:proofErr w:type="spellStart"/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ible</w:t>
            </w:r>
            <w:proofErr w:type="spellEnd"/>
          </w:p>
          <w:p w:rsidR="001E6372" w:rsidRPr="00A40994" w:rsidRDefault="001E6372" w:rsidP="001E6372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-ably</w:t>
            </w:r>
          </w:p>
          <w:p w:rsidR="001E6372" w:rsidRPr="00A40994" w:rsidRDefault="001E6372" w:rsidP="001E6372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-</w:t>
            </w:r>
            <w:proofErr w:type="spellStart"/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ibly</w:t>
            </w:r>
            <w:proofErr w:type="spellEnd"/>
          </w:p>
        </w:tc>
        <w:tc>
          <w:tcPr>
            <w:tcW w:w="5143" w:type="dxa"/>
          </w:tcPr>
          <w:p w:rsidR="0072148B" w:rsidRPr="00A40994" w:rsidRDefault="001E6372" w:rsidP="001E637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The –</w:t>
            </w:r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able 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ending is far more common than the –</w:t>
            </w:r>
            <w:proofErr w:type="spellStart"/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ible</w:t>
            </w:r>
            <w:proofErr w:type="spellEnd"/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ending. As with –</w:t>
            </w:r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ant 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and –</w:t>
            </w:r>
            <w:proofErr w:type="spellStart"/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ance</w:t>
            </w:r>
            <w:proofErr w:type="spellEnd"/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/–</w:t>
            </w:r>
            <w:proofErr w:type="spellStart"/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ancy</w:t>
            </w:r>
            <w:proofErr w:type="spellEnd"/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, the –</w:t>
            </w:r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able 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ending is used if there is a related word ending in </w:t>
            </w:r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–</w:t>
            </w:r>
            <w:proofErr w:type="spellStart"/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ation</w:t>
            </w:r>
            <w:proofErr w:type="spellEnd"/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1E6372" w:rsidRPr="00A40994" w:rsidRDefault="001E6372" w:rsidP="001E637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E6372" w:rsidRPr="00A40994" w:rsidRDefault="001E6372" w:rsidP="001E637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If the </w:t>
            </w:r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–able 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ending is added to a word ending in –</w:t>
            </w:r>
            <w:proofErr w:type="spellStart"/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</w:t>
            </w:r>
            <w:proofErr w:type="spellEnd"/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or –</w:t>
            </w:r>
            <w:proofErr w:type="spellStart"/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ge</w:t>
            </w:r>
            <w:proofErr w:type="spellEnd"/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, the </w:t>
            </w:r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 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after the </w:t>
            </w:r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c 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or </w:t>
            </w:r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g 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must be kept as those letters would otherwise have their ‘hard’ sounds (as in </w:t>
            </w:r>
            <w:r w:rsidRPr="00A4099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cap 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and </w:t>
            </w:r>
            <w:r w:rsidRPr="00A4099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gap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) before the </w:t>
            </w:r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a 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of the </w:t>
            </w:r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–able 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ending.</w:t>
            </w:r>
          </w:p>
          <w:p w:rsidR="001E6372" w:rsidRPr="00A40994" w:rsidRDefault="001E6372" w:rsidP="001E637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E6372" w:rsidRPr="00A40994" w:rsidRDefault="001E6372" w:rsidP="001E637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The </w:t>
            </w:r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–able 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ending is usually but not always used if a complete root word can be heard before it, even if there is no related word ending in –</w:t>
            </w:r>
            <w:proofErr w:type="spellStart"/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ation</w:t>
            </w:r>
            <w:proofErr w:type="spellEnd"/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. The first six examples opposite are obvious; in </w:t>
            </w:r>
            <w:r w:rsidRPr="00A4099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reliable, 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the 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complete word </w:t>
            </w:r>
            <w:r w:rsidRPr="00A4099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rely 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is heard, but the </w:t>
            </w:r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y 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changes to </w:t>
            </w:r>
            <w:proofErr w:type="spellStart"/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</w:t>
            </w:r>
            <w:proofErr w:type="spellEnd"/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in accordance with the rule.</w:t>
            </w:r>
          </w:p>
          <w:p w:rsidR="001E6372" w:rsidRPr="00A40994" w:rsidRDefault="001E6372" w:rsidP="001E637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E6372" w:rsidRPr="00A40994" w:rsidRDefault="001E6372" w:rsidP="001E637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The –</w:t>
            </w:r>
            <w:proofErr w:type="spellStart"/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ible</w:t>
            </w:r>
            <w:proofErr w:type="spellEnd"/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ending is common if a complete root word can’t be heard before it but it also sometimes occurs when a complete word </w:t>
            </w:r>
            <w:r w:rsidRPr="00A4099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can 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be </w:t>
            </w:r>
          </w:p>
          <w:p w:rsidR="001E6372" w:rsidRPr="00A40994" w:rsidRDefault="001E6372" w:rsidP="001E637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heard (e.g. </w:t>
            </w:r>
            <w:r w:rsidRPr="00A4099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sensible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).</w:t>
            </w:r>
          </w:p>
        </w:tc>
        <w:tc>
          <w:tcPr>
            <w:tcW w:w="3380" w:type="dxa"/>
          </w:tcPr>
          <w:p w:rsidR="001E6372" w:rsidRPr="00A40994" w:rsidRDefault="001E6372" w:rsidP="001E637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adorable (adoration), applicable (application), considerable (consideration), tolerable (toleration) </w:t>
            </w:r>
          </w:p>
          <w:p w:rsidR="001E6372" w:rsidRPr="00A40994" w:rsidRDefault="001E6372" w:rsidP="001E637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2148B" w:rsidRPr="00A40994" w:rsidRDefault="001E6372" w:rsidP="001E637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changeable, noticeable, forcible, legible</w:t>
            </w:r>
          </w:p>
          <w:p w:rsidR="001E6372" w:rsidRPr="00A40994" w:rsidRDefault="001E6372" w:rsidP="001E637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E6372" w:rsidRPr="00A40994" w:rsidRDefault="001E6372" w:rsidP="001E637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E6372" w:rsidRPr="00A40994" w:rsidRDefault="001E6372" w:rsidP="001E637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E6372" w:rsidRPr="00A40994" w:rsidRDefault="001E6372" w:rsidP="001E637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dependable, comfortable, understandable, reasonable, enjoyable, reliable</w:t>
            </w:r>
          </w:p>
          <w:p w:rsidR="001E6372" w:rsidRPr="00A40994" w:rsidRDefault="001E6372" w:rsidP="001E637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E6372" w:rsidRPr="00A40994" w:rsidRDefault="001E6372" w:rsidP="001E637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E6372" w:rsidRPr="00A40994" w:rsidRDefault="001E6372" w:rsidP="001E637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E6372" w:rsidRPr="00A40994" w:rsidRDefault="001E6372" w:rsidP="001E637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73183" w:rsidRPr="00A40994" w:rsidRDefault="00173183" w:rsidP="001E637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possible/possibly, horrible/horrible, </w:t>
            </w:r>
          </w:p>
          <w:p w:rsidR="00173183" w:rsidRPr="00A40994" w:rsidRDefault="00173183" w:rsidP="001E637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terrible/terribly, </w:t>
            </w:r>
          </w:p>
          <w:p w:rsidR="00173183" w:rsidRPr="00A40994" w:rsidRDefault="00173183" w:rsidP="001E637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visible/visibly, </w:t>
            </w:r>
          </w:p>
          <w:p w:rsidR="00173183" w:rsidRPr="00A40994" w:rsidRDefault="00173183" w:rsidP="001E637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incredible/incredibly, </w:t>
            </w:r>
          </w:p>
          <w:p w:rsidR="001E6372" w:rsidRPr="00A40994" w:rsidRDefault="00173183" w:rsidP="001E637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sensible/sensibly</w:t>
            </w:r>
          </w:p>
        </w:tc>
      </w:tr>
      <w:tr w:rsidR="00AE5A8A" w:rsidRPr="00A40994" w:rsidTr="00AE5A8A">
        <w:trPr>
          <w:trHeight w:val="281"/>
        </w:trPr>
        <w:tc>
          <w:tcPr>
            <w:tcW w:w="743" w:type="dxa"/>
          </w:tcPr>
          <w:p w:rsidR="00AE5A8A" w:rsidRPr="00A40994" w:rsidRDefault="00AE5A8A" w:rsidP="00AE5A8A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1</w:t>
            </w:r>
            <w:r w:rsidR="00D65593">
              <w:rPr>
                <w:rFonts w:cstheme="minorHAnsi"/>
              </w:rPr>
              <w:t>5</w:t>
            </w:r>
          </w:p>
        </w:tc>
        <w:tc>
          <w:tcPr>
            <w:tcW w:w="1502" w:type="dxa"/>
          </w:tcPr>
          <w:p w:rsidR="00AE5A8A" w:rsidRPr="00A40994" w:rsidRDefault="00AE5A8A" w:rsidP="00AE5A8A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</w:rPr>
              <w:t>Statutory word list</w:t>
            </w:r>
          </w:p>
        </w:tc>
        <w:tc>
          <w:tcPr>
            <w:tcW w:w="5143" w:type="dxa"/>
          </w:tcPr>
          <w:p w:rsidR="00AE5A8A" w:rsidRPr="00A40994" w:rsidRDefault="00AE5A8A" w:rsidP="00AE5A8A">
            <w:pPr>
              <w:pStyle w:val="Default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Teach some words from the statutory word list</w:t>
            </w:r>
          </w:p>
          <w:p w:rsidR="00AE5A8A" w:rsidRDefault="00AE5A8A" w:rsidP="00AE5A8A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tion</w:t>
            </w:r>
            <w:proofErr w:type="spellEnd"/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 words</w:t>
            </w:r>
          </w:p>
          <w:p w:rsidR="004D138D" w:rsidRDefault="004D138D" w:rsidP="00AE5A8A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ous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words</w:t>
            </w:r>
          </w:p>
          <w:p w:rsidR="00AE5A8A" w:rsidRPr="00A40994" w:rsidRDefault="00AE5A8A" w:rsidP="004D138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380" w:type="dxa"/>
          </w:tcPr>
          <w:p w:rsidR="00AE5A8A" w:rsidRDefault="00AE5A8A" w:rsidP="00AE5A8A">
            <w:pPr>
              <w:pStyle w:val="Default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c</w:t>
            </w:r>
            <w:r w:rsidRPr="00A40994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ompetition, explanation, profession, pronunciation.</w:t>
            </w:r>
          </w:p>
          <w:p w:rsidR="004D138D" w:rsidRPr="00A40994" w:rsidRDefault="004D138D" w:rsidP="00AE5A8A">
            <w:pPr>
              <w:pStyle w:val="Default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Disastrous, marvellous, </w:t>
            </w:r>
            <w:proofErr w:type="spellStart"/>
            <w:r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mischeivous</w:t>
            </w:r>
            <w:proofErr w:type="spellEnd"/>
          </w:p>
        </w:tc>
      </w:tr>
      <w:tr w:rsidR="00AE5A8A" w:rsidRPr="00A40994" w:rsidTr="001565C3">
        <w:trPr>
          <w:trHeight w:val="266"/>
        </w:trPr>
        <w:tc>
          <w:tcPr>
            <w:tcW w:w="10768" w:type="dxa"/>
            <w:gridSpan w:val="4"/>
            <w:shd w:val="clear" w:color="auto" w:fill="FFFF00"/>
          </w:tcPr>
          <w:p w:rsidR="00AE5A8A" w:rsidRPr="00A40994" w:rsidRDefault="00AE5A8A" w:rsidP="00AE5A8A">
            <w:pPr>
              <w:rPr>
                <w:rFonts w:cstheme="minorHAnsi"/>
              </w:rPr>
            </w:pPr>
            <w:r w:rsidRPr="00A40994">
              <w:rPr>
                <w:rFonts w:cstheme="minorHAnsi"/>
                <w:b/>
              </w:rPr>
              <w:t xml:space="preserve">Revision </w:t>
            </w:r>
            <w:r w:rsidR="004D138D">
              <w:rPr>
                <w:rFonts w:cstheme="minorHAnsi"/>
                <w:b/>
              </w:rPr>
              <w:t xml:space="preserve">x2 </w:t>
            </w:r>
            <w:r w:rsidRPr="00A40994">
              <w:rPr>
                <w:rFonts w:cstheme="minorHAnsi"/>
                <w:b/>
              </w:rPr>
              <w:t>Week</w:t>
            </w:r>
            <w:r w:rsidR="004D138D">
              <w:rPr>
                <w:rFonts w:cstheme="minorHAnsi"/>
                <w:b/>
              </w:rPr>
              <w:t>s</w:t>
            </w:r>
          </w:p>
          <w:p w:rsidR="00AE5A8A" w:rsidRPr="00A40994" w:rsidRDefault="00AE5A8A" w:rsidP="00AE5A8A">
            <w:pPr>
              <w:rPr>
                <w:rFonts w:cstheme="minorHAnsi"/>
              </w:rPr>
            </w:pPr>
            <w:r w:rsidRPr="00A40994">
              <w:rPr>
                <w:rFonts w:cstheme="minorHAnsi"/>
              </w:rPr>
              <w:t>(Teacher assessment to be used to decide which rules and patterns previously taught need further input)</w:t>
            </w:r>
          </w:p>
        </w:tc>
      </w:tr>
    </w:tbl>
    <w:p w:rsidR="005649BA" w:rsidRPr="00A40994" w:rsidRDefault="005649BA" w:rsidP="005649BA">
      <w:pPr>
        <w:rPr>
          <w:rFonts w:cstheme="minorHAnsi"/>
          <w:b/>
        </w:rPr>
      </w:pPr>
    </w:p>
    <w:tbl>
      <w:tblPr>
        <w:tblStyle w:val="TableGrid"/>
        <w:tblW w:w="10768" w:type="dxa"/>
        <w:tblLook w:val="04A0" w:firstRow="1" w:lastRow="0" w:firstColumn="1" w:lastColumn="0" w:noHBand="0" w:noVBand="1"/>
      </w:tblPr>
      <w:tblGrid>
        <w:gridCol w:w="743"/>
        <w:gridCol w:w="1502"/>
        <w:gridCol w:w="5146"/>
        <w:gridCol w:w="3377"/>
      </w:tblGrid>
      <w:tr w:rsidR="005649BA" w:rsidRPr="00A40994" w:rsidTr="004D138D">
        <w:trPr>
          <w:trHeight w:val="829"/>
        </w:trPr>
        <w:tc>
          <w:tcPr>
            <w:tcW w:w="743" w:type="dxa"/>
            <w:shd w:val="clear" w:color="auto" w:fill="F2F2F2" w:themeFill="background1" w:themeFillShade="F2"/>
          </w:tcPr>
          <w:p w:rsidR="005649BA" w:rsidRPr="00A40994" w:rsidRDefault="005649BA" w:rsidP="001565C3">
            <w:pPr>
              <w:rPr>
                <w:rFonts w:cstheme="minorHAnsi"/>
                <w:b/>
              </w:rPr>
            </w:pPr>
            <w:r w:rsidRPr="00A40994">
              <w:rPr>
                <w:rFonts w:cstheme="minorHAnsi"/>
                <w:b/>
              </w:rPr>
              <w:t>Week</w:t>
            </w:r>
          </w:p>
        </w:tc>
        <w:tc>
          <w:tcPr>
            <w:tcW w:w="1502" w:type="dxa"/>
            <w:shd w:val="clear" w:color="auto" w:fill="F2F2F2" w:themeFill="background1" w:themeFillShade="F2"/>
          </w:tcPr>
          <w:p w:rsidR="005649BA" w:rsidRPr="00A40994" w:rsidRDefault="005649BA" w:rsidP="001565C3">
            <w:pPr>
              <w:rPr>
                <w:rFonts w:cstheme="minorHAnsi"/>
                <w:b/>
              </w:rPr>
            </w:pPr>
            <w:r w:rsidRPr="00A40994">
              <w:rPr>
                <w:rFonts w:cstheme="minorHAnsi"/>
                <w:b/>
              </w:rPr>
              <w:t>Statutory Requirements Spelling Rule</w:t>
            </w:r>
          </w:p>
        </w:tc>
        <w:tc>
          <w:tcPr>
            <w:tcW w:w="5146" w:type="dxa"/>
            <w:shd w:val="clear" w:color="auto" w:fill="F2F2F2" w:themeFill="background1" w:themeFillShade="F2"/>
          </w:tcPr>
          <w:p w:rsidR="005649BA" w:rsidRPr="00A40994" w:rsidRDefault="005649BA" w:rsidP="001565C3">
            <w:pPr>
              <w:rPr>
                <w:rFonts w:cstheme="minorHAnsi"/>
                <w:b/>
              </w:rPr>
            </w:pPr>
            <w:r w:rsidRPr="00A40994">
              <w:rPr>
                <w:rFonts w:cstheme="minorHAnsi"/>
                <w:b/>
              </w:rPr>
              <w:t>Rules and Guidance</w:t>
            </w:r>
          </w:p>
        </w:tc>
        <w:tc>
          <w:tcPr>
            <w:tcW w:w="3377" w:type="dxa"/>
            <w:shd w:val="clear" w:color="auto" w:fill="F2F2F2" w:themeFill="background1" w:themeFillShade="F2"/>
          </w:tcPr>
          <w:p w:rsidR="005649BA" w:rsidRPr="00A40994" w:rsidRDefault="005649BA" w:rsidP="001565C3">
            <w:pPr>
              <w:rPr>
                <w:rFonts w:cstheme="minorHAnsi"/>
                <w:b/>
              </w:rPr>
            </w:pPr>
            <w:r w:rsidRPr="00A40994">
              <w:rPr>
                <w:rFonts w:cstheme="minorHAnsi"/>
                <w:b/>
              </w:rPr>
              <w:t>Examples</w:t>
            </w:r>
          </w:p>
          <w:p w:rsidR="005649BA" w:rsidRPr="00A40994" w:rsidRDefault="005649BA" w:rsidP="001565C3">
            <w:pPr>
              <w:rPr>
                <w:rFonts w:cstheme="minorHAnsi"/>
                <w:b/>
              </w:rPr>
            </w:pPr>
            <w:r w:rsidRPr="00A40994">
              <w:rPr>
                <w:rFonts w:cstheme="minorHAnsi"/>
                <w:b/>
                <w:color w:val="FF0000"/>
              </w:rPr>
              <w:t>Statutory Word List in Red</w:t>
            </w:r>
          </w:p>
        </w:tc>
      </w:tr>
      <w:tr w:rsidR="005649BA" w:rsidRPr="00A40994" w:rsidTr="004D138D">
        <w:trPr>
          <w:trHeight w:val="281"/>
        </w:trPr>
        <w:tc>
          <w:tcPr>
            <w:tcW w:w="743" w:type="dxa"/>
          </w:tcPr>
          <w:p w:rsidR="004D138D" w:rsidRDefault="004D138D" w:rsidP="005649BA">
            <w:pPr>
              <w:rPr>
                <w:rFonts w:cstheme="minorHAnsi"/>
              </w:rPr>
            </w:pPr>
            <w:r>
              <w:rPr>
                <w:rFonts w:cstheme="minorHAnsi"/>
              </w:rPr>
              <w:t>18</w:t>
            </w:r>
          </w:p>
          <w:p w:rsidR="004D138D" w:rsidRDefault="004D138D" w:rsidP="005649BA">
            <w:pPr>
              <w:rPr>
                <w:rFonts w:cstheme="minorHAnsi"/>
              </w:rPr>
            </w:pPr>
            <w:r>
              <w:rPr>
                <w:rFonts w:cstheme="minorHAnsi"/>
              </w:rPr>
              <w:t>19</w:t>
            </w:r>
          </w:p>
          <w:p w:rsidR="00D65593" w:rsidRDefault="00D65593" w:rsidP="005649BA">
            <w:pPr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</w:p>
          <w:p w:rsidR="004D138D" w:rsidRPr="00A40994" w:rsidRDefault="004D138D" w:rsidP="005649BA">
            <w:pPr>
              <w:rPr>
                <w:rFonts w:cstheme="minorHAnsi"/>
              </w:rPr>
            </w:pPr>
          </w:p>
          <w:p w:rsidR="005649BA" w:rsidRPr="00A40994" w:rsidRDefault="005649BA" w:rsidP="005649BA">
            <w:pPr>
              <w:rPr>
                <w:rFonts w:cstheme="minorHAnsi"/>
              </w:rPr>
            </w:pPr>
          </w:p>
          <w:p w:rsidR="005649BA" w:rsidRPr="00A40994" w:rsidRDefault="005649BA" w:rsidP="005649BA">
            <w:pPr>
              <w:rPr>
                <w:rFonts w:cstheme="minorHAnsi"/>
              </w:rPr>
            </w:pPr>
          </w:p>
        </w:tc>
        <w:tc>
          <w:tcPr>
            <w:tcW w:w="1502" w:type="dxa"/>
          </w:tcPr>
          <w:p w:rsidR="005649BA" w:rsidRPr="00A40994" w:rsidRDefault="00673BF5" w:rsidP="005649BA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Words with the /i:/sou</w:t>
            </w:r>
            <w:r w:rsidR="005649BA"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nd spelt </w:t>
            </w:r>
            <w:proofErr w:type="spellStart"/>
            <w:r w:rsidR="005649BA" w:rsidRPr="00A40994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="005649BA"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 after c.</w:t>
            </w:r>
          </w:p>
        </w:tc>
        <w:tc>
          <w:tcPr>
            <w:tcW w:w="5146" w:type="dxa"/>
          </w:tcPr>
          <w:p w:rsidR="005649BA" w:rsidRPr="00A40994" w:rsidRDefault="005649BA" w:rsidP="005649BA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The ‘</w:t>
            </w:r>
            <w:proofErr w:type="spellStart"/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</w:t>
            </w:r>
            <w:proofErr w:type="spellEnd"/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before </w:t>
            </w:r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 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except after </w:t>
            </w:r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’ rule applies to words where the sound spelt by </w:t>
            </w:r>
            <w:proofErr w:type="spellStart"/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ei</w:t>
            </w:r>
            <w:proofErr w:type="spellEnd"/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is a clear /</w:t>
            </w:r>
            <w:proofErr w:type="spellStart"/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ee</w:t>
            </w:r>
            <w:proofErr w:type="spellEnd"/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/. Exceptions: </w:t>
            </w:r>
            <w:r w:rsidRPr="00A4099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protein, caffeine, seize. </w:t>
            </w:r>
          </w:p>
        </w:tc>
        <w:tc>
          <w:tcPr>
            <w:tcW w:w="3377" w:type="dxa"/>
          </w:tcPr>
          <w:p w:rsidR="005649BA" w:rsidRPr="00A40994" w:rsidRDefault="005649BA" w:rsidP="005649BA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deceive, conceive, receive, perceive, ceiling (+ deceit, conceit, receipt) </w:t>
            </w:r>
          </w:p>
        </w:tc>
      </w:tr>
      <w:tr w:rsidR="00673BF5" w:rsidRPr="00A40994" w:rsidTr="004D138D">
        <w:trPr>
          <w:trHeight w:val="281"/>
        </w:trPr>
        <w:tc>
          <w:tcPr>
            <w:tcW w:w="743" w:type="dxa"/>
          </w:tcPr>
          <w:p w:rsidR="00673BF5" w:rsidRDefault="004D138D" w:rsidP="00673BF5">
            <w:pPr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  <w:r w:rsidR="00D65593">
              <w:rPr>
                <w:rFonts w:cstheme="minorHAnsi"/>
              </w:rPr>
              <w:t>1</w:t>
            </w:r>
          </w:p>
          <w:p w:rsidR="00D65593" w:rsidRPr="00A40994" w:rsidRDefault="00D65593" w:rsidP="00673BF5">
            <w:pPr>
              <w:rPr>
                <w:rFonts w:cstheme="minorHAnsi"/>
              </w:rPr>
            </w:pPr>
            <w:r>
              <w:rPr>
                <w:rFonts w:cstheme="minorHAnsi"/>
              </w:rPr>
              <w:t>22</w:t>
            </w:r>
          </w:p>
        </w:tc>
        <w:tc>
          <w:tcPr>
            <w:tcW w:w="1502" w:type="dxa"/>
          </w:tcPr>
          <w:p w:rsidR="00673BF5" w:rsidRPr="00A40994" w:rsidRDefault="00673BF5" w:rsidP="00673BF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</w:rPr>
              <w:t>Statutory word list</w:t>
            </w:r>
          </w:p>
        </w:tc>
        <w:tc>
          <w:tcPr>
            <w:tcW w:w="5146" w:type="dxa"/>
          </w:tcPr>
          <w:p w:rsidR="00673BF5" w:rsidRPr="00A40994" w:rsidRDefault="00673BF5" w:rsidP="00673BF5">
            <w:pPr>
              <w:pStyle w:val="Default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Teach some words from the statutory word list</w:t>
            </w:r>
          </w:p>
          <w:p w:rsidR="00673BF5" w:rsidRDefault="00673BF5" w:rsidP="00673BF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Revision from Y3/4 </w:t>
            </w:r>
          </w:p>
          <w:p w:rsidR="004D138D" w:rsidRPr="00A40994" w:rsidRDefault="004D138D" w:rsidP="00673BF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D138D">
              <w:rPr>
                <w:rFonts w:asciiTheme="minorHAnsi" w:hAnsiTheme="minorHAnsi" w:cstheme="minorHAnsi"/>
                <w:sz w:val="22"/>
                <w:szCs w:val="22"/>
              </w:rPr>
              <w:t>Add some individual common ‘target words’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as appropriate</w:t>
            </w:r>
          </w:p>
          <w:p w:rsidR="00673BF5" w:rsidRPr="00A40994" w:rsidRDefault="00673BF5" w:rsidP="00673BF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73BF5" w:rsidRPr="00A40994" w:rsidRDefault="00673BF5" w:rsidP="00673BF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377" w:type="dxa"/>
          </w:tcPr>
          <w:p w:rsidR="00673BF5" w:rsidRPr="00A40994" w:rsidRDefault="00673BF5" w:rsidP="00673BF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Word families</w:t>
            </w:r>
          </w:p>
          <w:p w:rsidR="00673BF5" w:rsidRPr="00A40994" w:rsidRDefault="00EA78DA" w:rsidP="00673BF5">
            <w:pPr>
              <w:pStyle w:val="Default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f</w:t>
            </w:r>
            <w:r w:rsidR="00673BF5" w:rsidRPr="00A40994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amiliar, identity, signature, symbol</w:t>
            </w:r>
          </w:p>
          <w:p w:rsidR="00673BF5" w:rsidRPr="00A40994" w:rsidRDefault="00673BF5" w:rsidP="00673BF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‘y’ makes the ‘</w:t>
            </w:r>
            <w:proofErr w:type="spellStart"/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’ as in ‘bin’ sound</w:t>
            </w:r>
          </w:p>
          <w:p w:rsidR="00673BF5" w:rsidRPr="00A40994" w:rsidRDefault="00673BF5" w:rsidP="00673BF5">
            <w:pPr>
              <w:pStyle w:val="Default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physical, </w:t>
            </w:r>
            <w:r w:rsidRPr="00EA78DA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symbol</w:t>
            </w:r>
            <w:r w:rsidRPr="00A40994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, system</w:t>
            </w:r>
          </w:p>
        </w:tc>
      </w:tr>
      <w:tr w:rsidR="005649BA" w:rsidRPr="00A40994" w:rsidTr="001565C3">
        <w:trPr>
          <w:trHeight w:val="281"/>
        </w:trPr>
        <w:tc>
          <w:tcPr>
            <w:tcW w:w="10768" w:type="dxa"/>
            <w:gridSpan w:val="4"/>
            <w:shd w:val="clear" w:color="auto" w:fill="FFFF00"/>
          </w:tcPr>
          <w:p w:rsidR="005649BA" w:rsidRPr="00A40994" w:rsidRDefault="005649BA" w:rsidP="001565C3">
            <w:pPr>
              <w:rPr>
                <w:rFonts w:cstheme="minorHAnsi"/>
              </w:rPr>
            </w:pPr>
            <w:r w:rsidRPr="00A40994">
              <w:rPr>
                <w:rFonts w:cstheme="minorHAnsi"/>
                <w:b/>
              </w:rPr>
              <w:t xml:space="preserve">Revision </w:t>
            </w:r>
            <w:r w:rsidR="00D65593">
              <w:rPr>
                <w:rFonts w:cstheme="minorHAnsi"/>
                <w:b/>
              </w:rPr>
              <w:t xml:space="preserve">x2 </w:t>
            </w:r>
            <w:r w:rsidRPr="00A40994">
              <w:rPr>
                <w:rFonts w:cstheme="minorHAnsi"/>
                <w:b/>
              </w:rPr>
              <w:t>Week</w:t>
            </w:r>
            <w:r w:rsidR="00D65593">
              <w:rPr>
                <w:rFonts w:cstheme="minorHAnsi"/>
                <w:b/>
              </w:rPr>
              <w:t>s</w:t>
            </w:r>
          </w:p>
          <w:p w:rsidR="005649BA" w:rsidRPr="00A40994" w:rsidRDefault="005649BA" w:rsidP="001565C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(Teacher assessment to be used to decide which rules and patterns previously taught need further input)</w:t>
            </w:r>
          </w:p>
        </w:tc>
      </w:tr>
    </w:tbl>
    <w:p w:rsidR="001565C3" w:rsidRPr="00A40994" w:rsidRDefault="001565C3" w:rsidP="001565C3">
      <w:pPr>
        <w:rPr>
          <w:rFonts w:cstheme="minorHAnsi"/>
          <w:b/>
        </w:rPr>
      </w:pPr>
    </w:p>
    <w:tbl>
      <w:tblPr>
        <w:tblStyle w:val="TableGrid"/>
        <w:tblW w:w="10768" w:type="dxa"/>
        <w:tblLook w:val="04A0" w:firstRow="1" w:lastRow="0" w:firstColumn="1" w:lastColumn="0" w:noHBand="0" w:noVBand="1"/>
      </w:tblPr>
      <w:tblGrid>
        <w:gridCol w:w="743"/>
        <w:gridCol w:w="1502"/>
        <w:gridCol w:w="5146"/>
        <w:gridCol w:w="3377"/>
      </w:tblGrid>
      <w:tr w:rsidR="001565C3" w:rsidRPr="00A40994" w:rsidTr="00D65593">
        <w:trPr>
          <w:trHeight w:val="829"/>
        </w:trPr>
        <w:tc>
          <w:tcPr>
            <w:tcW w:w="743" w:type="dxa"/>
            <w:shd w:val="clear" w:color="auto" w:fill="F2F2F2" w:themeFill="background1" w:themeFillShade="F2"/>
          </w:tcPr>
          <w:p w:rsidR="001565C3" w:rsidRPr="00A40994" w:rsidRDefault="001565C3" w:rsidP="001565C3">
            <w:pPr>
              <w:rPr>
                <w:rFonts w:cstheme="minorHAnsi"/>
                <w:b/>
              </w:rPr>
            </w:pPr>
            <w:r w:rsidRPr="00A40994">
              <w:rPr>
                <w:rFonts w:cstheme="minorHAnsi"/>
                <w:b/>
              </w:rPr>
              <w:t>Week</w:t>
            </w:r>
          </w:p>
        </w:tc>
        <w:tc>
          <w:tcPr>
            <w:tcW w:w="1502" w:type="dxa"/>
            <w:shd w:val="clear" w:color="auto" w:fill="F2F2F2" w:themeFill="background1" w:themeFillShade="F2"/>
          </w:tcPr>
          <w:p w:rsidR="001565C3" w:rsidRPr="00A40994" w:rsidRDefault="001565C3" w:rsidP="001565C3">
            <w:pPr>
              <w:rPr>
                <w:rFonts w:cstheme="minorHAnsi"/>
                <w:b/>
              </w:rPr>
            </w:pPr>
            <w:r w:rsidRPr="00A40994">
              <w:rPr>
                <w:rFonts w:cstheme="minorHAnsi"/>
                <w:b/>
              </w:rPr>
              <w:t>Statutory Requirements Spelling Rule</w:t>
            </w:r>
          </w:p>
        </w:tc>
        <w:tc>
          <w:tcPr>
            <w:tcW w:w="5146" w:type="dxa"/>
            <w:shd w:val="clear" w:color="auto" w:fill="F2F2F2" w:themeFill="background1" w:themeFillShade="F2"/>
          </w:tcPr>
          <w:p w:rsidR="001565C3" w:rsidRPr="00A40994" w:rsidRDefault="001565C3" w:rsidP="001565C3">
            <w:pPr>
              <w:rPr>
                <w:rFonts w:cstheme="minorHAnsi"/>
                <w:b/>
              </w:rPr>
            </w:pPr>
            <w:r w:rsidRPr="00A40994">
              <w:rPr>
                <w:rFonts w:cstheme="minorHAnsi"/>
                <w:b/>
              </w:rPr>
              <w:t>Rules and Guidance</w:t>
            </w:r>
          </w:p>
        </w:tc>
        <w:tc>
          <w:tcPr>
            <w:tcW w:w="3377" w:type="dxa"/>
            <w:shd w:val="clear" w:color="auto" w:fill="F2F2F2" w:themeFill="background1" w:themeFillShade="F2"/>
          </w:tcPr>
          <w:p w:rsidR="001565C3" w:rsidRPr="00A40994" w:rsidRDefault="001565C3" w:rsidP="001565C3">
            <w:pPr>
              <w:rPr>
                <w:rFonts w:cstheme="minorHAnsi"/>
                <w:b/>
              </w:rPr>
            </w:pPr>
            <w:r w:rsidRPr="00A40994">
              <w:rPr>
                <w:rFonts w:cstheme="minorHAnsi"/>
                <w:b/>
              </w:rPr>
              <w:t>Examples</w:t>
            </w:r>
          </w:p>
          <w:p w:rsidR="001565C3" w:rsidRPr="00A40994" w:rsidRDefault="001565C3" w:rsidP="001565C3">
            <w:pPr>
              <w:rPr>
                <w:rFonts w:cstheme="minorHAnsi"/>
                <w:b/>
              </w:rPr>
            </w:pPr>
            <w:r w:rsidRPr="00A40994">
              <w:rPr>
                <w:rFonts w:cstheme="minorHAnsi"/>
                <w:b/>
                <w:color w:val="FF0000"/>
              </w:rPr>
              <w:t>Statutory Word List in Red</w:t>
            </w:r>
          </w:p>
        </w:tc>
      </w:tr>
      <w:tr w:rsidR="00065676" w:rsidRPr="00A40994" w:rsidTr="00D65593">
        <w:trPr>
          <w:trHeight w:val="281"/>
        </w:trPr>
        <w:tc>
          <w:tcPr>
            <w:tcW w:w="743" w:type="dxa"/>
          </w:tcPr>
          <w:p w:rsidR="006D35C1" w:rsidRDefault="00D65593" w:rsidP="00065676">
            <w:pPr>
              <w:rPr>
                <w:rFonts w:cstheme="minorHAnsi"/>
              </w:rPr>
            </w:pPr>
            <w:r>
              <w:rPr>
                <w:rFonts w:cstheme="minorHAnsi"/>
              </w:rPr>
              <w:t>25</w:t>
            </w:r>
          </w:p>
          <w:p w:rsidR="00D65593" w:rsidRDefault="00D65593" w:rsidP="00065676">
            <w:pPr>
              <w:rPr>
                <w:rFonts w:cstheme="minorHAnsi"/>
              </w:rPr>
            </w:pPr>
            <w:r>
              <w:rPr>
                <w:rFonts w:cstheme="minorHAnsi"/>
              </w:rPr>
              <w:t>26</w:t>
            </w:r>
          </w:p>
          <w:p w:rsidR="00D65593" w:rsidRPr="00A40994" w:rsidRDefault="00D65593" w:rsidP="00065676">
            <w:pPr>
              <w:rPr>
                <w:rFonts w:cstheme="minorHAnsi"/>
              </w:rPr>
            </w:pPr>
            <w:r>
              <w:rPr>
                <w:rFonts w:cstheme="minorHAnsi"/>
              </w:rPr>
              <w:t>27</w:t>
            </w:r>
          </w:p>
          <w:p w:rsidR="00065676" w:rsidRPr="00A40994" w:rsidRDefault="00065676" w:rsidP="00065676">
            <w:pPr>
              <w:rPr>
                <w:rFonts w:cstheme="minorHAnsi"/>
              </w:rPr>
            </w:pPr>
          </w:p>
        </w:tc>
        <w:tc>
          <w:tcPr>
            <w:tcW w:w="1502" w:type="dxa"/>
            <w:vAlign w:val="center"/>
          </w:tcPr>
          <w:p w:rsidR="00065676" w:rsidRPr="00A40994" w:rsidRDefault="00065676" w:rsidP="00065676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Words ending –</w:t>
            </w:r>
            <w:proofErr w:type="spellStart"/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cial</w:t>
            </w:r>
            <w:proofErr w:type="spellEnd"/>
          </w:p>
          <w:p w:rsidR="00065676" w:rsidRPr="00A40994" w:rsidRDefault="00065676" w:rsidP="00065676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proofErr w:type="spellStart"/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tial</w:t>
            </w:r>
            <w:proofErr w:type="spellEnd"/>
          </w:p>
        </w:tc>
        <w:tc>
          <w:tcPr>
            <w:tcW w:w="5146" w:type="dxa"/>
            <w:vAlign w:val="center"/>
          </w:tcPr>
          <w:p w:rsidR="00065676" w:rsidRPr="00A40994" w:rsidRDefault="00065676" w:rsidP="00065676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proofErr w:type="spellStart"/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cial</w:t>
            </w:r>
            <w:proofErr w:type="spellEnd"/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 is common after a vowel letter and –</w:t>
            </w:r>
            <w:proofErr w:type="spellStart"/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tial</w:t>
            </w:r>
            <w:proofErr w:type="spellEnd"/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 after a consonant letter, but there are some exceptions.</w:t>
            </w:r>
          </w:p>
          <w:p w:rsidR="00065676" w:rsidRPr="00A40994" w:rsidRDefault="00065676" w:rsidP="00065676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Exceptions:  </w:t>
            </w:r>
            <w:r w:rsidRPr="00A40994">
              <w:rPr>
                <w:rFonts w:asciiTheme="minorHAnsi" w:hAnsiTheme="minorHAnsi" w:cstheme="minorHAnsi"/>
                <w:i/>
                <w:sz w:val="22"/>
                <w:szCs w:val="22"/>
              </w:rPr>
              <w:t>initial, financial, commercial, provincial (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the spelling of the last three is clearly linked to</w:t>
            </w:r>
            <w:r w:rsidRPr="00A40994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finance, commerce and province).</w:t>
            </w:r>
          </w:p>
        </w:tc>
        <w:tc>
          <w:tcPr>
            <w:tcW w:w="3377" w:type="dxa"/>
            <w:vAlign w:val="center"/>
          </w:tcPr>
          <w:p w:rsidR="00065676" w:rsidRPr="00A40994" w:rsidRDefault="00065676" w:rsidP="00065676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Official, special, artificial, partial, confidential, essential.</w:t>
            </w:r>
          </w:p>
        </w:tc>
      </w:tr>
      <w:tr w:rsidR="00065676" w:rsidRPr="00A40994" w:rsidTr="00D65593">
        <w:trPr>
          <w:trHeight w:val="281"/>
        </w:trPr>
        <w:tc>
          <w:tcPr>
            <w:tcW w:w="743" w:type="dxa"/>
          </w:tcPr>
          <w:p w:rsidR="006D35C1" w:rsidRDefault="00D65593" w:rsidP="00065676">
            <w:pPr>
              <w:rPr>
                <w:rFonts w:cstheme="minorHAnsi"/>
              </w:rPr>
            </w:pPr>
            <w:r>
              <w:rPr>
                <w:rFonts w:cstheme="minorHAnsi"/>
              </w:rPr>
              <w:t>28</w:t>
            </w:r>
          </w:p>
          <w:p w:rsidR="00D65593" w:rsidRPr="00A40994" w:rsidRDefault="00D65593" w:rsidP="00065676">
            <w:pPr>
              <w:rPr>
                <w:rFonts w:cstheme="minorHAnsi"/>
              </w:rPr>
            </w:pPr>
            <w:r>
              <w:rPr>
                <w:rFonts w:cstheme="minorHAnsi"/>
              </w:rPr>
              <w:t>29</w:t>
            </w:r>
          </w:p>
          <w:p w:rsidR="00065676" w:rsidRPr="00A40994" w:rsidRDefault="00065676" w:rsidP="00065676">
            <w:pPr>
              <w:rPr>
                <w:rFonts w:cstheme="minorHAnsi"/>
              </w:rPr>
            </w:pPr>
          </w:p>
        </w:tc>
        <w:tc>
          <w:tcPr>
            <w:tcW w:w="1502" w:type="dxa"/>
            <w:vAlign w:val="center"/>
          </w:tcPr>
          <w:p w:rsidR="00065676" w:rsidRPr="00A40994" w:rsidRDefault="00065676" w:rsidP="00065676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</w:rPr>
              <w:t>Statutory word list</w:t>
            </w:r>
          </w:p>
        </w:tc>
        <w:tc>
          <w:tcPr>
            <w:tcW w:w="5146" w:type="dxa"/>
            <w:vAlign w:val="center"/>
          </w:tcPr>
          <w:p w:rsidR="00065676" w:rsidRPr="00A40994" w:rsidRDefault="00065676" w:rsidP="00065676">
            <w:pPr>
              <w:pStyle w:val="Default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Teach some words from the statutory word list</w:t>
            </w:r>
          </w:p>
          <w:p w:rsidR="00065676" w:rsidRPr="00A40994" w:rsidRDefault="00065676" w:rsidP="00065676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Unstressed vowels</w:t>
            </w:r>
          </w:p>
        </w:tc>
        <w:tc>
          <w:tcPr>
            <w:tcW w:w="3377" w:type="dxa"/>
            <w:vAlign w:val="center"/>
          </w:tcPr>
          <w:p w:rsidR="00065676" w:rsidRPr="00A40994" w:rsidRDefault="00065676" w:rsidP="00065676">
            <w:pPr>
              <w:pStyle w:val="Default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bruise, category, definite, desperate, dictionary, embarrass, environment, exaggerate, marvellous, nuisance, parliament, privilege, secretary</w:t>
            </w:r>
            <w:r w:rsidR="00CE5112" w:rsidRPr="00A40994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, vegetable</w:t>
            </w:r>
          </w:p>
        </w:tc>
      </w:tr>
      <w:tr w:rsidR="001565C3" w:rsidRPr="00A40994" w:rsidTr="001565C3">
        <w:trPr>
          <w:trHeight w:val="281"/>
        </w:trPr>
        <w:tc>
          <w:tcPr>
            <w:tcW w:w="10768" w:type="dxa"/>
            <w:gridSpan w:val="4"/>
            <w:shd w:val="clear" w:color="auto" w:fill="FFFF00"/>
          </w:tcPr>
          <w:p w:rsidR="001565C3" w:rsidRPr="00A40994" w:rsidRDefault="001565C3" w:rsidP="001565C3">
            <w:pPr>
              <w:rPr>
                <w:rFonts w:cstheme="minorHAnsi"/>
              </w:rPr>
            </w:pPr>
            <w:r w:rsidRPr="00A40994">
              <w:rPr>
                <w:rFonts w:cstheme="minorHAnsi"/>
                <w:b/>
              </w:rPr>
              <w:t xml:space="preserve">Revision </w:t>
            </w:r>
            <w:r w:rsidR="00D65593">
              <w:rPr>
                <w:rFonts w:cstheme="minorHAnsi"/>
                <w:b/>
              </w:rPr>
              <w:t xml:space="preserve">x2 </w:t>
            </w:r>
            <w:r w:rsidRPr="00A40994">
              <w:rPr>
                <w:rFonts w:cstheme="minorHAnsi"/>
                <w:b/>
              </w:rPr>
              <w:t>Week</w:t>
            </w:r>
            <w:r w:rsidR="00D65593">
              <w:rPr>
                <w:rFonts w:cstheme="minorHAnsi"/>
                <w:b/>
              </w:rPr>
              <w:t>s</w:t>
            </w:r>
          </w:p>
          <w:p w:rsidR="001565C3" w:rsidRPr="00A40994" w:rsidRDefault="001565C3" w:rsidP="001565C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(Teacher assessment to be used to decide which rules and patterns previously taught need further input)</w:t>
            </w:r>
          </w:p>
        </w:tc>
      </w:tr>
      <w:tr w:rsidR="001565C3" w:rsidRPr="00A40994" w:rsidTr="00D65593">
        <w:trPr>
          <w:trHeight w:val="266"/>
        </w:trPr>
        <w:tc>
          <w:tcPr>
            <w:tcW w:w="743" w:type="dxa"/>
          </w:tcPr>
          <w:p w:rsidR="001565C3" w:rsidRDefault="00D65593" w:rsidP="001565C3">
            <w:pPr>
              <w:rPr>
                <w:rFonts w:cstheme="minorHAnsi"/>
              </w:rPr>
            </w:pPr>
            <w:r>
              <w:rPr>
                <w:rFonts w:cstheme="minorHAnsi"/>
              </w:rPr>
              <w:t>32</w:t>
            </w:r>
          </w:p>
          <w:p w:rsidR="00D65593" w:rsidRPr="00A40994" w:rsidRDefault="00D65593" w:rsidP="001565C3">
            <w:pPr>
              <w:rPr>
                <w:rFonts w:cstheme="minorHAnsi"/>
              </w:rPr>
            </w:pPr>
            <w:r>
              <w:rPr>
                <w:rFonts w:cstheme="minorHAnsi"/>
              </w:rPr>
              <w:t>33</w:t>
            </w:r>
          </w:p>
        </w:tc>
        <w:tc>
          <w:tcPr>
            <w:tcW w:w="1502" w:type="dxa"/>
            <w:vAlign w:val="center"/>
          </w:tcPr>
          <w:p w:rsidR="001565C3" w:rsidRPr="00A40994" w:rsidRDefault="001565C3" w:rsidP="001565C3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</w:rPr>
              <w:t>Statutory word list</w:t>
            </w:r>
          </w:p>
        </w:tc>
        <w:tc>
          <w:tcPr>
            <w:tcW w:w="5146" w:type="dxa"/>
            <w:vAlign w:val="center"/>
          </w:tcPr>
          <w:p w:rsidR="00EB3803" w:rsidRPr="00A40994" w:rsidRDefault="00EB3803" w:rsidP="00EB3803">
            <w:pPr>
              <w:pStyle w:val="Default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Teach some words from the statutory word list</w:t>
            </w:r>
          </w:p>
          <w:p w:rsidR="001565C3" w:rsidRPr="00A40994" w:rsidRDefault="00EB3803" w:rsidP="00EB380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(These words are not linked by a particular pattern or rule)</w:t>
            </w:r>
          </w:p>
        </w:tc>
        <w:tc>
          <w:tcPr>
            <w:tcW w:w="3377" w:type="dxa"/>
          </w:tcPr>
          <w:p w:rsidR="001565C3" w:rsidRPr="00A40994" w:rsidRDefault="009B217A" w:rsidP="00CE5112">
            <w:pPr>
              <w:pStyle w:val="Default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amateu</w:t>
            </w:r>
            <w:r w:rsidR="00C31C04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r</w:t>
            </w:r>
            <w:r w:rsidR="00EB3803" w:rsidRPr="00A40994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,</w:t>
            </w:r>
            <w:r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 </w:t>
            </w:r>
            <w:r w:rsidR="00EB3803" w:rsidRPr="00A40994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awkward, bargain, controversy, curiosity, develop, guarantee, harass, </w:t>
            </w:r>
            <w:r w:rsidR="004D138D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hindrance, identity, </w:t>
            </w:r>
            <w:r w:rsidR="00EB3803" w:rsidRPr="00A40994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interfere, interrupt, neighbour, queue, recognise, restaurant</w:t>
            </w:r>
            <w:r w:rsidR="004D138D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, yacht</w:t>
            </w:r>
          </w:p>
        </w:tc>
      </w:tr>
      <w:tr w:rsidR="001565C3" w:rsidRPr="00A40994" w:rsidTr="00D65593">
        <w:trPr>
          <w:trHeight w:val="266"/>
        </w:trPr>
        <w:tc>
          <w:tcPr>
            <w:tcW w:w="743" w:type="dxa"/>
          </w:tcPr>
          <w:p w:rsidR="001565C3" w:rsidRPr="00A40994" w:rsidRDefault="00D65593" w:rsidP="001565C3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34</w:t>
            </w:r>
          </w:p>
        </w:tc>
        <w:tc>
          <w:tcPr>
            <w:tcW w:w="1502" w:type="dxa"/>
            <w:vAlign w:val="center"/>
          </w:tcPr>
          <w:p w:rsidR="001565C3" w:rsidRPr="00A40994" w:rsidRDefault="001565C3" w:rsidP="001565C3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</w:rPr>
              <w:t>Statutory word list</w:t>
            </w:r>
          </w:p>
        </w:tc>
        <w:tc>
          <w:tcPr>
            <w:tcW w:w="5146" w:type="dxa"/>
            <w:vAlign w:val="center"/>
          </w:tcPr>
          <w:p w:rsidR="00CE5112" w:rsidRPr="00A40994" w:rsidRDefault="00CE5112" w:rsidP="00CE5112">
            <w:pPr>
              <w:pStyle w:val="Default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Teach some words from the statutory word list</w:t>
            </w:r>
          </w:p>
          <w:p w:rsidR="001565C3" w:rsidRPr="00A40994" w:rsidRDefault="00CE5112" w:rsidP="001565C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proofErr w:type="spellStart"/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ie</w:t>
            </w:r>
            <w:proofErr w:type="spellEnd"/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 are adjacent</w:t>
            </w:r>
          </w:p>
        </w:tc>
        <w:tc>
          <w:tcPr>
            <w:tcW w:w="3377" w:type="dxa"/>
            <w:vAlign w:val="center"/>
          </w:tcPr>
          <w:p w:rsidR="001565C3" w:rsidRDefault="00CE5112" w:rsidP="001565C3">
            <w:pPr>
              <w:pStyle w:val="Default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soldier, </w:t>
            </w:r>
            <w:proofErr w:type="gramStart"/>
            <w:r w:rsidRPr="00A40994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sufficient</w:t>
            </w:r>
            <w:proofErr w:type="gramEnd"/>
            <w:r w:rsidRPr="00A40994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, variety, ancient</w:t>
            </w:r>
          </w:p>
          <w:p w:rsidR="00685F1F" w:rsidRPr="00A40994" w:rsidRDefault="00685F1F" w:rsidP="001565C3">
            <w:pPr>
              <w:pStyle w:val="Default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foreign (an exception to the pattern)</w:t>
            </w:r>
          </w:p>
        </w:tc>
      </w:tr>
      <w:tr w:rsidR="001565C3" w:rsidRPr="00A40994" w:rsidTr="001565C3">
        <w:trPr>
          <w:trHeight w:val="266"/>
        </w:trPr>
        <w:tc>
          <w:tcPr>
            <w:tcW w:w="10768" w:type="dxa"/>
            <w:gridSpan w:val="4"/>
            <w:shd w:val="clear" w:color="auto" w:fill="FFFF00"/>
          </w:tcPr>
          <w:p w:rsidR="001565C3" w:rsidRPr="00A40994" w:rsidRDefault="001565C3" w:rsidP="001565C3">
            <w:pPr>
              <w:rPr>
                <w:rFonts w:cstheme="minorHAnsi"/>
              </w:rPr>
            </w:pPr>
            <w:r w:rsidRPr="00A40994">
              <w:rPr>
                <w:rFonts w:cstheme="minorHAnsi"/>
                <w:b/>
              </w:rPr>
              <w:t>Revision Week</w:t>
            </w:r>
            <w:r w:rsidR="00D65593">
              <w:rPr>
                <w:rFonts w:cstheme="minorHAnsi"/>
                <w:b/>
              </w:rPr>
              <w:t>s</w:t>
            </w:r>
          </w:p>
          <w:p w:rsidR="001565C3" w:rsidRPr="00A40994" w:rsidRDefault="001565C3" w:rsidP="001565C3">
            <w:pPr>
              <w:rPr>
                <w:rFonts w:cstheme="minorHAnsi"/>
              </w:rPr>
            </w:pPr>
            <w:r w:rsidRPr="00A40994">
              <w:rPr>
                <w:rFonts w:cstheme="minorHAnsi"/>
              </w:rPr>
              <w:t>(Teacher assessment to be used to decide which rules and patterns previously taught need further input)</w:t>
            </w:r>
          </w:p>
        </w:tc>
      </w:tr>
    </w:tbl>
    <w:p w:rsidR="001565C3" w:rsidRPr="00A40994" w:rsidRDefault="001565C3" w:rsidP="001565C3">
      <w:pPr>
        <w:rPr>
          <w:rFonts w:cstheme="minorHAnsi"/>
        </w:rPr>
      </w:pPr>
    </w:p>
    <w:p w:rsidR="005649BA" w:rsidRPr="00A40994" w:rsidRDefault="001565C3" w:rsidP="001565C3">
      <w:pPr>
        <w:rPr>
          <w:rFonts w:cstheme="minorHAnsi"/>
        </w:rPr>
      </w:pPr>
      <w:r w:rsidRPr="00A40994">
        <w:rPr>
          <w:rFonts w:cstheme="minorHAnsi"/>
        </w:rPr>
        <w:t>**The followin</w:t>
      </w:r>
      <w:r w:rsidR="00065676" w:rsidRPr="00A40994">
        <w:rPr>
          <w:rFonts w:cstheme="minorHAnsi"/>
        </w:rPr>
        <w:t>g words from the Y5/6</w:t>
      </w:r>
      <w:r w:rsidRPr="00A40994">
        <w:rPr>
          <w:rFonts w:cstheme="minorHAnsi"/>
        </w:rPr>
        <w:t xml:space="preserve"> Statutory word list </w:t>
      </w:r>
      <w:r w:rsidR="00065676" w:rsidRPr="00A40994">
        <w:rPr>
          <w:rFonts w:cstheme="minorHAnsi"/>
        </w:rPr>
        <w:t>are cross curricular</w:t>
      </w:r>
      <w:r w:rsidR="00EB3803" w:rsidRPr="00A40994">
        <w:rPr>
          <w:rFonts w:cstheme="minorHAnsi"/>
        </w:rPr>
        <w:t xml:space="preserve"> and</w:t>
      </w:r>
      <w:r w:rsidR="00065676" w:rsidRPr="00A40994">
        <w:rPr>
          <w:rFonts w:cstheme="minorHAnsi"/>
        </w:rPr>
        <w:t xml:space="preserve"> </w:t>
      </w:r>
      <w:r w:rsidRPr="00A40994">
        <w:rPr>
          <w:rFonts w:cstheme="minorHAnsi"/>
        </w:rPr>
        <w:t xml:space="preserve">should be taught explicitly throughout the year: </w:t>
      </w:r>
      <w:r w:rsidR="00065676" w:rsidRPr="00A40994">
        <w:rPr>
          <w:rFonts w:cstheme="minorHAnsi"/>
        </w:rPr>
        <w:t xml:space="preserve"> </w:t>
      </w:r>
      <w:r w:rsidR="00EB3803" w:rsidRPr="00A40994">
        <w:rPr>
          <w:rFonts w:cstheme="minorHAnsi"/>
          <w:color w:val="FF0000"/>
        </w:rPr>
        <w:t xml:space="preserve">average, </w:t>
      </w:r>
      <w:r w:rsidR="009B217A">
        <w:rPr>
          <w:rFonts w:cstheme="minorHAnsi"/>
          <w:color w:val="FF0000"/>
          <w:sz w:val="24"/>
          <w:szCs w:val="24"/>
        </w:rPr>
        <w:t>foreign</w:t>
      </w:r>
      <w:r w:rsidR="009B217A">
        <w:rPr>
          <w:rFonts w:cstheme="minorHAnsi"/>
          <w:color w:val="FF0000"/>
        </w:rPr>
        <w:t xml:space="preserve">, </w:t>
      </w:r>
      <w:r w:rsidR="00EB3803" w:rsidRPr="00A40994">
        <w:rPr>
          <w:rFonts w:cstheme="minorHAnsi"/>
          <w:color w:val="FF0000"/>
        </w:rPr>
        <w:t xml:space="preserve">forty, </w:t>
      </w:r>
      <w:r w:rsidR="00413547" w:rsidRPr="00A40994">
        <w:rPr>
          <w:rFonts w:cstheme="minorHAnsi"/>
          <w:color w:val="FF0000"/>
        </w:rPr>
        <w:t xml:space="preserve">government, </w:t>
      </w:r>
      <w:r w:rsidR="00065676" w:rsidRPr="00A40994">
        <w:rPr>
          <w:rFonts w:cstheme="minorHAnsi"/>
          <w:color w:val="FF0000"/>
        </w:rPr>
        <w:t>individual, language, leisure, lightning,</w:t>
      </w:r>
      <w:r w:rsidR="00CE5112" w:rsidRPr="00A40994">
        <w:rPr>
          <w:rFonts w:cstheme="minorHAnsi"/>
          <w:color w:val="FF0000"/>
        </w:rPr>
        <w:t xml:space="preserve"> muscle,</w:t>
      </w:r>
      <w:r w:rsidR="00065676" w:rsidRPr="00A40994">
        <w:rPr>
          <w:rFonts w:cstheme="minorHAnsi"/>
          <w:color w:val="FF0000"/>
        </w:rPr>
        <w:t xml:space="preserve"> persuade, programme, relevant, rhyme, rhythm</w:t>
      </w:r>
      <w:r w:rsidR="00CE5112" w:rsidRPr="00A40994">
        <w:rPr>
          <w:rFonts w:cstheme="minorHAnsi"/>
          <w:color w:val="FF0000"/>
        </w:rPr>
        <w:t>, temperature, twelfth, stomach shoulder, vehicle</w:t>
      </w:r>
      <w:r w:rsidR="00EB3803" w:rsidRPr="00A40994">
        <w:rPr>
          <w:rFonts w:cstheme="minorHAnsi"/>
          <w:color w:val="FF0000"/>
        </w:rPr>
        <w:t>.</w:t>
      </w:r>
    </w:p>
    <w:p w:rsidR="005649BA" w:rsidRPr="00A40994" w:rsidRDefault="005649BA">
      <w:pPr>
        <w:rPr>
          <w:rFonts w:cstheme="minorHAnsi"/>
          <w:color w:val="FF0000"/>
        </w:rPr>
      </w:pPr>
    </w:p>
    <w:p w:rsidR="00174DBA" w:rsidRPr="00A40994" w:rsidRDefault="00174DBA">
      <w:pPr>
        <w:rPr>
          <w:rFonts w:cstheme="minorHAnsi"/>
          <w:color w:val="FF0000"/>
        </w:rPr>
      </w:pPr>
    </w:p>
    <w:p w:rsidR="00174DBA" w:rsidRPr="00A40994" w:rsidRDefault="00174DBA">
      <w:pPr>
        <w:rPr>
          <w:rFonts w:cstheme="minorHAnsi"/>
          <w:color w:val="FF0000"/>
        </w:rPr>
      </w:pPr>
    </w:p>
    <w:p w:rsidR="00174DBA" w:rsidRPr="00A40994" w:rsidRDefault="00174DBA">
      <w:pPr>
        <w:rPr>
          <w:rFonts w:cstheme="minorHAnsi"/>
          <w:color w:val="FF0000"/>
        </w:rPr>
      </w:pPr>
    </w:p>
    <w:p w:rsidR="00174DBA" w:rsidRPr="00A40994" w:rsidRDefault="00174DBA">
      <w:pPr>
        <w:rPr>
          <w:rFonts w:cstheme="minorHAnsi"/>
          <w:color w:val="FF0000"/>
        </w:rPr>
      </w:pPr>
    </w:p>
    <w:p w:rsidR="00174DBA" w:rsidRPr="00A40994" w:rsidRDefault="00174DBA">
      <w:pPr>
        <w:rPr>
          <w:rFonts w:cstheme="minorHAnsi"/>
          <w:color w:val="FF0000"/>
        </w:rPr>
      </w:pPr>
    </w:p>
    <w:p w:rsidR="00174DBA" w:rsidRPr="00A40994" w:rsidRDefault="00174DBA">
      <w:pPr>
        <w:rPr>
          <w:rFonts w:cstheme="minorHAnsi"/>
          <w:color w:val="FF0000"/>
        </w:rPr>
      </w:pPr>
    </w:p>
    <w:p w:rsidR="00174DBA" w:rsidRPr="00A40994" w:rsidRDefault="00174DBA">
      <w:pPr>
        <w:rPr>
          <w:rFonts w:cstheme="minorHAnsi"/>
          <w:color w:val="FF0000"/>
        </w:rPr>
      </w:pPr>
    </w:p>
    <w:p w:rsidR="00D65593" w:rsidRDefault="00D65593" w:rsidP="00174DBA">
      <w:pPr>
        <w:rPr>
          <w:rFonts w:cstheme="minorHAnsi"/>
          <w:b/>
        </w:rPr>
      </w:pPr>
    </w:p>
    <w:p w:rsidR="00D65593" w:rsidRDefault="00D65593" w:rsidP="00174DBA">
      <w:pPr>
        <w:rPr>
          <w:rFonts w:cstheme="minorHAnsi"/>
          <w:b/>
        </w:rPr>
      </w:pPr>
    </w:p>
    <w:p w:rsidR="00D65593" w:rsidRDefault="00D65593" w:rsidP="00174DBA">
      <w:pPr>
        <w:rPr>
          <w:rFonts w:cstheme="minorHAnsi"/>
          <w:b/>
        </w:rPr>
      </w:pPr>
    </w:p>
    <w:p w:rsidR="00D65593" w:rsidRDefault="00D65593" w:rsidP="00174DBA">
      <w:pPr>
        <w:rPr>
          <w:rFonts w:cstheme="minorHAnsi"/>
          <w:b/>
        </w:rPr>
      </w:pPr>
    </w:p>
    <w:p w:rsidR="00D65593" w:rsidRDefault="00D65593" w:rsidP="00174DBA">
      <w:pPr>
        <w:rPr>
          <w:rFonts w:cstheme="minorHAnsi"/>
          <w:b/>
        </w:rPr>
      </w:pPr>
    </w:p>
    <w:p w:rsidR="00D65593" w:rsidRDefault="00D65593" w:rsidP="00174DBA">
      <w:pPr>
        <w:rPr>
          <w:rFonts w:cstheme="minorHAnsi"/>
          <w:b/>
        </w:rPr>
      </w:pPr>
    </w:p>
    <w:p w:rsidR="00D65593" w:rsidRDefault="00D65593" w:rsidP="00174DBA">
      <w:pPr>
        <w:rPr>
          <w:rFonts w:cstheme="minorHAnsi"/>
          <w:b/>
        </w:rPr>
      </w:pPr>
    </w:p>
    <w:p w:rsidR="00D65593" w:rsidRDefault="00D65593" w:rsidP="00174DBA">
      <w:pPr>
        <w:rPr>
          <w:rFonts w:cstheme="minorHAnsi"/>
          <w:b/>
        </w:rPr>
      </w:pPr>
    </w:p>
    <w:p w:rsidR="00D65593" w:rsidRDefault="00D65593" w:rsidP="00174DBA">
      <w:pPr>
        <w:rPr>
          <w:rFonts w:cstheme="minorHAnsi"/>
          <w:b/>
        </w:rPr>
      </w:pPr>
    </w:p>
    <w:p w:rsidR="00D65593" w:rsidRDefault="00D65593" w:rsidP="00174DBA">
      <w:pPr>
        <w:rPr>
          <w:rFonts w:cstheme="minorHAnsi"/>
          <w:b/>
        </w:rPr>
      </w:pPr>
    </w:p>
    <w:p w:rsidR="00D65593" w:rsidRDefault="00D65593" w:rsidP="00174DBA">
      <w:pPr>
        <w:rPr>
          <w:rFonts w:cstheme="minorHAnsi"/>
          <w:b/>
        </w:rPr>
      </w:pPr>
    </w:p>
    <w:p w:rsidR="00D65593" w:rsidRDefault="00D65593" w:rsidP="00174DBA">
      <w:pPr>
        <w:rPr>
          <w:rFonts w:cstheme="minorHAnsi"/>
          <w:b/>
        </w:rPr>
      </w:pPr>
    </w:p>
    <w:p w:rsidR="00D65593" w:rsidRDefault="00D65593" w:rsidP="00174DBA">
      <w:pPr>
        <w:rPr>
          <w:rFonts w:cstheme="minorHAnsi"/>
          <w:b/>
        </w:rPr>
      </w:pPr>
    </w:p>
    <w:p w:rsidR="00D65593" w:rsidRDefault="00D65593" w:rsidP="00174DBA">
      <w:pPr>
        <w:rPr>
          <w:rFonts w:cstheme="minorHAnsi"/>
          <w:b/>
        </w:rPr>
      </w:pPr>
    </w:p>
    <w:p w:rsidR="00D65593" w:rsidRDefault="00D65593" w:rsidP="00174DBA">
      <w:pPr>
        <w:rPr>
          <w:rFonts w:cstheme="minorHAnsi"/>
          <w:b/>
        </w:rPr>
      </w:pPr>
    </w:p>
    <w:p w:rsidR="00D65593" w:rsidRDefault="00D65593" w:rsidP="00174DBA">
      <w:pPr>
        <w:rPr>
          <w:rFonts w:cstheme="minorHAnsi"/>
          <w:b/>
        </w:rPr>
      </w:pPr>
    </w:p>
    <w:p w:rsidR="00D65593" w:rsidRDefault="00D65593" w:rsidP="00174DBA">
      <w:pPr>
        <w:rPr>
          <w:rFonts w:cstheme="minorHAnsi"/>
          <w:b/>
        </w:rPr>
      </w:pPr>
    </w:p>
    <w:p w:rsidR="00D65593" w:rsidRDefault="00D65593" w:rsidP="00174DBA">
      <w:pPr>
        <w:rPr>
          <w:rFonts w:cstheme="minorHAnsi"/>
          <w:b/>
        </w:rPr>
      </w:pPr>
    </w:p>
    <w:p w:rsidR="00D65593" w:rsidRDefault="00D65593" w:rsidP="00174DBA">
      <w:pPr>
        <w:rPr>
          <w:rFonts w:cstheme="minorHAnsi"/>
          <w:b/>
        </w:rPr>
      </w:pPr>
    </w:p>
    <w:p w:rsidR="00D65593" w:rsidRDefault="00D65593" w:rsidP="00174DBA">
      <w:pPr>
        <w:rPr>
          <w:rFonts w:cstheme="minorHAnsi"/>
          <w:b/>
        </w:rPr>
      </w:pPr>
    </w:p>
    <w:p w:rsidR="00A40994" w:rsidRPr="00A40994" w:rsidRDefault="00A40994" w:rsidP="00174DBA">
      <w:pPr>
        <w:rPr>
          <w:rFonts w:cstheme="minorHAnsi"/>
          <w:b/>
        </w:rPr>
      </w:pPr>
      <w:r w:rsidRPr="00A40994">
        <w:rPr>
          <w:rFonts w:cstheme="minorHAnsi"/>
          <w:b/>
        </w:rPr>
        <w:lastRenderedPageBreak/>
        <w:t xml:space="preserve">YEAR 6 </w:t>
      </w:r>
    </w:p>
    <w:tbl>
      <w:tblPr>
        <w:tblStyle w:val="TableGrid"/>
        <w:tblW w:w="10768" w:type="dxa"/>
        <w:tblLook w:val="04A0" w:firstRow="1" w:lastRow="0" w:firstColumn="1" w:lastColumn="0" w:noHBand="0" w:noVBand="1"/>
      </w:tblPr>
      <w:tblGrid>
        <w:gridCol w:w="743"/>
        <w:gridCol w:w="1502"/>
        <w:gridCol w:w="5144"/>
        <w:gridCol w:w="3379"/>
      </w:tblGrid>
      <w:tr w:rsidR="00174DBA" w:rsidRPr="00A40994" w:rsidTr="00D65593">
        <w:trPr>
          <w:trHeight w:val="829"/>
        </w:trPr>
        <w:tc>
          <w:tcPr>
            <w:tcW w:w="743" w:type="dxa"/>
            <w:shd w:val="clear" w:color="auto" w:fill="F2F2F2" w:themeFill="background1" w:themeFillShade="F2"/>
          </w:tcPr>
          <w:p w:rsidR="00174DBA" w:rsidRPr="00A40994" w:rsidRDefault="00174DBA" w:rsidP="00A40994">
            <w:pPr>
              <w:rPr>
                <w:rFonts w:cstheme="minorHAnsi"/>
                <w:b/>
              </w:rPr>
            </w:pPr>
            <w:r w:rsidRPr="00A40994">
              <w:rPr>
                <w:rFonts w:cstheme="minorHAnsi"/>
                <w:b/>
              </w:rPr>
              <w:t>Week</w:t>
            </w:r>
          </w:p>
        </w:tc>
        <w:tc>
          <w:tcPr>
            <w:tcW w:w="1502" w:type="dxa"/>
            <w:shd w:val="clear" w:color="auto" w:fill="F2F2F2" w:themeFill="background1" w:themeFillShade="F2"/>
          </w:tcPr>
          <w:p w:rsidR="00174DBA" w:rsidRPr="00A40994" w:rsidRDefault="00174DBA" w:rsidP="00A40994">
            <w:pPr>
              <w:rPr>
                <w:rFonts w:cstheme="minorHAnsi"/>
                <w:b/>
              </w:rPr>
            </w:pPr>
            <w:r w:rsidRPr="00A40994">
              <w:rPr>
                <w:rFonts w:cstheme="minorHAnsi"/>
                <w:b/>
              </w:rPr>
              <w:t>Statutory Requirements Spelling Rule</w:t>
            </w:r>
          </w:p>
        </w:tc>
        <w:tc>
          <w:tcPr>
            <w:tcW w:w="5144" w:type="dxa"/>
            <w:shd w:val="clear" w:color="auto" w:fill="F2F2F2" w:themeFill="background1" w:themeFillShade="F2"/>
          </w:tcPr>
          <w:p w:rsidR="00174DBA" w:rsidRPr="00A40994" w:rsidRDefault="00174DBA" w:rsidP="00A40994">
            <w:pPr>
              <w:rPr>
                <w:rFonts w:cstheme="minorHAnsi"/>
                <w:b/>
              </w:rPr>
            </w:pPr>
            <w:r w:rsidRPr="00A40994">
              <w:rPr>
                <w:rFonts w:cstheme="minorHAnsi"/>
                <w:b/>
              </w:rPr>
              <w:t>Rules and Guidance</w:t>
            </w:r>
          </w:p>
        </w:tc>
        <w:tc>
          <w:tcPr>
            <w:tcW w:w="3379" w:type="dxa"/>
            <w:shd w:val="clear" w:color="auto" w:fill="F2F2F2" w:themeFill="background1" w:themeFillShade="F2"/>
          </w:tcPr>
          <w:p w:rsidR="00174DBA" w:rsidRPr="00A40994" w:rsidRDefault="00174DBA" w:rsidP="00A40994">
            <w:pPr>
              <w:rPr>
                <w:rFonts w:cstheme="minorHAnsi"/>
                <w:b/>
              </w:rPr>
            </w:pPr>
            <w:r w:rsidRPr="00A40994">
              <w:rPr>
                <w:rFonts w:cstheme="minorHAnsi"/>
                <w:b/>
              </w:rPr>
              <w:t>Examples</w:t>
            </w:r>
          </w:p>
          <w:p w:rsidR="00174DBA" w:rsidRPr="00A40994" w:rsidRDefault="00174DBA" w:rsidP="00A40994">
            <w:pPr>
              <w:rPr>
                <w:rFonts w:cstheme="minorHAnsi"/>
                <w:b/>
              </w:rPr>
            </w:pPr>
            <w:r w:rsidRPr="00A40994">
              <w:rPr>
                <w:rFonts w:cstheme="minorHAnsi"/>
                <w:b/>
                <w:color w:val="FF0000"/>
              </w:rPr>
              <w:t>Statutory Word List in Red</w:t>
            </w:r>
          </w:p>
        </w:tc>
      </w:tr>
      <w:tr w:rsidR="00D65593" w:rsidRPr="00A40994" w:rsidTr="00D65593">
        <w:trPr>
          <w:trHeight w:val="829"/>
        </w:trPr>
        <w:tc>
          <w:tcPr>
            <w:tcW w:w="743" w:type="dxa"/>
            <w:shd w:val="clear" w:color="auto" w:fill="auto"/>
          </w:tcPr>
          <w:p w:rsidR="00D65593" w:rsidRDefault="00D65593" w:rsidP="00D65593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</w:t>
            </w:r>
          </w:p>
          <w:p w:rsidR="00D65593" w:rsidRPr="00A40994" w:rsidRDefault="00D65593" w:rsidP="00D65593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</w:t>
            </w:r>
          </w:p>
        </w:tc>
        <w:tc>
          <w:tcPr>
            <w:tcW w:w="1502" w:type="dxa"/>
            <w:shd w:val="clear" w:color="auto" w:fill="auto"/>
          </w:tcPr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</w:rPr>
              <w:t>Statutory word list</w:t>
            </w:r>
          </w:p>
        </w:tc>
        <w:tc>
          <w:tcPr>
            <w:tcW w:w="5144" w:type="dxa"/>
            <w:shd w:val="clear" w:color="auto" w:fill="auto"/>
          </w:tcPr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Teach some words from the statutory word list</w:t>
            </w:r>
          </w:p>
          <w:p w:rsidR="00D65593" w:rsidRPr="00A40994" w:rsidRDefault="00D65593" w:rsidP="00D65593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Suffixes and prefixes</w:t>
            </w:r>
          </w:p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379" w:type="dxa"/>
            <w:shd w:val="clear" w:color="auto" w:fill="auto"/>
          </w:tcPr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EA78DA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according</w:t>
            </w:r>
            <w:r w:rsidRPr="00A40994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, </w:t>
            </w:r>
            <w:r w:rsidRPr="00EA78DA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attached</w:t>
            </w:r>
            <w:r w:rsidRPr="00A40994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, </w:t>
            </w:r>
            <w:r w:rsidRPr="00EA78DA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criticise</w:t>
            </w:r>
            <w:r w:rsidRPr="00A40994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 (critic +</w:t>
            </w:r>
            <w:proofErr w:type="spellStart"/>
            <w:r w:rsidRPr="00A40994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ise</w:t>
            </w:r>
            <w:proofErr w:type="spellEnd"/>
            <w:r w:rsidRPr="00A40994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), determined, equip (-</w:t>
            </w:r>
            <w:proofErr w:type="spellStart"/>
            <w:r w:rsidRPr="00A40994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ment</w:t>
            </w:r>
            <w:proofErr w:type="spellEnd"/>
            <w:r w:rsidRPr="00A40994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, -ped), especially, frequently, </w:t>
            </w:r>
            <w:r w:rsidRPr="00EA78DA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immediate (-</w:t>
            </w:r>
            <w:proofErr w:type="spellStart"/>
            <w:r w:rsidRPr="00EA78DA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ly</w:t>
            </w:r>
            <w:proofErr w:type="spellEnd"/>
            <w:r w:rsidRPr="00A40994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), (un) </w:t>
            </w:r>
            <w:r w:rsidRPr="009B217A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necessary</w:t>
            </w:r>
            <w:r w:rsidRPr="00A40994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, sincere (-</w:t>
            </w:r>
            <w:proofErr w:type="spellStart"/>
            <w:r w:rsidRPr="00A40994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ly</w:t>
            </w:r>
            <w:proofErr w:type="spellEnd"/>
            <w:r w:rsidRPr="00A40994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)</w:t>
            </w:r>
          </w:p>
        </w:tc>
      </w:tr>
      <w:tr w:rsidR="00D65593" w:rsidRPr="00A40994" w:rsidTr="00D65593">
        <w:trPr>
          <w:trHeight w:val="281"/>
        </w:trPr>
        <w:tc>
          <w:tcPr>
            <w:tcW w:w="743" w:type="dxa"/>
          </w:tcPr>
          <w:p w:rsidR="00D65593" w:rsidRDefault="00D65593" w:rsidP="00D65593">
            <w:pPr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  <w:p w:rsidR="00D65593" w:rsidRDefault="00D65593" w:rsidP="00D65593">
            <w:pPr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  <w:p w:rsidR="00D65593" w:rsidRDefault="00D65593" w:rsidP="00D65593">
            <w:pPr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  <w:p w:rsidR="00D65593" w:rsidRPr="00A40994" w:rsidRDefault="00D65593" w:rsidP="00D65593">
            <w:pPr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  <w:p w:rsidR="00D65593" w:rsidRPr="00A40994" w:rsidRDefault="00D65593" w:rsidP="00D65593">
            <w:pPr>
              <w:rPr>
                <w:rFonts w:cstheme="minorHAnsi"/>
              </w:rPr>
            </w:pPr>
          </w:p>
        </w:tc>
        <w:tc>
          <w:tcPr>
            <w:tcW w:w="1502" w:type="dxa"/>
          </w:tcPr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Words ending in –ant, -</w:t>
            </w:r>
            <w:proofErr w:type="spellStart"/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ance</w:t>
            </w:r>
            <w:proofErr w:type="spellEnd"/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/-</w:t>
            </w:r>
            <w:proofErr w:type="spellStart"/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ancy</w:t>
            </w:r>
            <w:proofErr w:type="spellEnd"/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, -</w:t>
            </w:r>
            <w:proofErr w:type="spellStart"/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ent</w:t>
            </w:r>
            <w:proofErr w:type="spellEnd"/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, -</w:t>
            </w:r>
            <w:proofErr w:type="spellStart"/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ence</w:t>
            </w:r>
            <w:proofErr w:type="spellEnd"/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/-</w:t>
            </w:r>
            <w:proofErr w:type="spellStart"/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ency</w:t>
            </w:r>
            <w:proofErr w:type="spellEnd"/>
          </w:p>
        </w:tc>
        <w:tc>
          <w:tcPr>
            <w:tcW w:w="5144" w:type="dxa"/>
          </w:tcPr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Use </w:t>
            </w:r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–ant 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and </w:t>
            </w:r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–</w:t>
            </w:r>
            <w:proofErr w:type="spellStart"/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ance</w:t>
            </w:r>
            <w:proofErr w:type="spellEnd"/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/–</w:t>
            </w:r>
            <w:proofErr w:type="spellStart"/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ancy</w:t>
            </w:r>
            <w:proofErr w:type="spellEnd"/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if there is a related word with a /æ/or /</w:t>
            </w:r>
            <w:proofErr w:type="spellStart"/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eɪ</w:t>
            </w:r>
            <w:proofErr w:type="spellEnd"/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/ sound in the right position; –</w:t>
            </w:r>
            <w:proofErr w:type="spellStart"/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ation</w:t>
            </w:r>
            <w:proofErr w:type="spellEnd"/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endings are often a clue. </w:t>
            </w:r>
          </w:p>
          <w:p w:rsidR="00D65593" w:rsidRPr="00A40994" w:rsidRDefault="00D65593" w:rsidP="00D65593">
            <w:pPr>
              <w:rPr>
                <w:rFonts w:cstheme="minorHAnsi"/>
                <w:lang w:eastAsia="en-GB"/>
              </w:rPr>
            </w:pPr>
          </w:p>
          <w:p w:rsidR="00D65593" w:rsidRPr="00A40994" w:rsidRDefault="00D65593" w:rsidP="00D65593">
            <w:pPr>
              <w:rPr>
                <w:rFonts w:cstheme="minorHAnsi"/>
                <w:lang w:eastAsia="en-GB"/>
              </w:rPr>
            </w:pPr>
          </w:p>
          <w:p w:rsidR="00D65593" w:rsidRPr="00A40994" w:rsidRDefault="00D65593" w:rsidP="00D65593">
            <w:pPr>
              <w:rPr>
                <w:rFonts w:cstheme="minorHAnsi"/>
                <w:lang w:eastAsia="en-GB"/>
              </w:rPr>
            </w:pPr>
          </w:p>
          <w:p w:rsidR="00D65593" w:rsidRPr="00A40994" w:rsidRDefault="00D65593" w:rsidP="00D65593">
            <w:pPr>
              <w:rPr>
                <w:rFonts w:cstheme="minorHAnsi"/>
                <w:lang w:eastAsia="en-GB"/>
              </w:rPr>
            </w:pPr>
          </w:p>
          <w:p w:rsidR="00D65593" w:rsidRPr="00A40994" w:rsidRDefault="00D65593" w:rsidP="00D65593">
            <w:pPr>
              <w:rPr>
                <w:rFonts w:cstheme="minorHAnsi"/>
                <w:lang w:eastAsia="en-GB"/>
              </w:rPr>
            </w:pPr>
          </w:p>
          <w:p w:rsidR="00D65593" w:rsidRPr="00A40994" w:rsidRDefault="00D65593" w:rsidP="00D65593">
            <w:pPr>
              <w:rPr>
                <w:rFonts w:cstheme="minorHAnsi"/>
                <w:lang w:eastAsia="en-GB"/>
              </w:rPr>
            </w:pPr>
          </w:p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Use </w:t>
            </w:r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–</w:t>
            </w:r>
            <w:proofErr w:type="spellStart"/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ent</w:t>
            </w:r>
            <w:proofErr w:type="spellEnd"/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and </w:t>
            </w:r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–</w:t>
            </w:r>
            <w:proofErr w:type="spellStart"/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ence</w:t>
            </w:r>
            <w:proofErr w:type="spellEnd"/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/–</w:t>
            </w:r>
            <w:proofErr w:type="spellStart"/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ency</w:t>
            </w:r>
            <w:proofErr w:type="spellEnd"/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after soft </w:t>
            </w:r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c 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(/s/ sound), soft </w:t>
            </w:r>
            <w:proofErr w:type="gramStart"/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g  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proofErr w:type="spellStart"/>
            <w:proofErr w:type="gramEnd"/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dʒ</w:t>
            </w:r>
            <w:proofErr w:type="spellEnd"/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/ sound) and </w:t>
            </w:r>
            <w:proofErr w:type="spellStart"/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qu</w:t>
            </w:r>
            <w:proofErr w:type="spellEnd"/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, or if there is a related word with a clear /ɛ/ sound in the right position. </w:t>
            </w:r>
          </w:p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65593" w:rsidRPr="00A40994" w:rsidRDefault="00D65593" w:rsidP="00D65593">
            <w:pPr>
              <w:rPr>
                <w:rFonts w:cstheme="minorHAnsi"/>
                <w:lang w:eastAsia="en-GB"/>
              </w:rPr>
            </w:pPr>
            <w:r w:rsidRPr="00A40994">
              <w:rPr>
                <w:rFonts w:cstheme="minorHAnsi"/>
              </w:rPr>
              <w:t>There are many words, however, where the above guidance does not help. These words just have to be learned.</w:t>
            </w:r>
          </w:p>
        </w:tc>
        <w:tc>
          <w:tcPr>
            <w:tcW w:w="3379" w:type="dxa"/>
          </w:tcPr>
          <w:p w:rsidR="00D65593" w:rsidRPr="00A40994" w:rsidRDefault="00D65593" w:rsidP="00D65593">
            <w:pPr>
              <w:rPr>
                <w:rFonts w:cstheme="minorHAnsi"/>
                <w:lang w:eastAsia="en-GB"/>
              </w:rPr>
            </w:pPr>
            <w:r w:rsidRPr="00A40994">
              <w:rPr>
                <w:rFonts w:cstheme="minorHAnsi"/>
                <w:lang w:eastAsia="en-GB"/>
              </w:rPr>
              <w:t>observant, observance, (observation), expectant</w:t>
            </w:r>
          </w:p>
          <w:p w:rsidR="00D65593" w:rsidRPr="00A40994" w:rsidRDefault="00D65593" w:rsidP="00D65593">
            <w:pPr>
              <w:rPr>
                <w:rFonts w:cstheme="minorHAnsi"/>
                <w:lang w:eastAsia="en-GB"/>
              </w:rPr>
            </w:pPr>
            <w:r w:rsidRPr="00A40994">
              <w:rPr>
                <w:rFonts w:cstheme="minorHAnsi"/>
                <w:lang w:eastAsia="en-GB"/>
              </w:rPr>
              <w:t>(expectation), hesitant,</w:t>
            </w:r>
          </w:p>
          <w:p w:rsidR="00D65593" w:rsidRPr="00A40994" w:rsidRDefault="00D65593" w:rsidP="00D65593">
            <w:pPr>
              <w:rPr>
                <w:rFonts w:cstheme="minorHAnsi"/>
                <w:lang w:eastAsia="en-GB"/>
              </w:rPr>
            </w:pPr>
            <w:r w:rsidRPr="00A40994">
              <w:rPr>
                <w:rFonts w:cstheme="minorHAnsi"/>
                <w:lang w:eastAsia="en-GB"/>
              </w:rPr>
              <w:t>hesitancy (hesitation),</w:t>
            </w:r>
          </w:p>
          <w:p w:rsidR="00D65593" w:rsidRPr="00A40994" w:rsidRDefault="00D65593" w:rsidP="00D65593">
            <w:pPr>
              <w:rPr>
                <w:rFonts w:cstheme="minorHAnsi"/>
                <w:lang w:eastAsia="en-GB"/>
              </w:rPr>
            </w:pPr>
            <w:r w:rsidRPr="00A40994">
              <w:rPr>
                <w:rFonts w:cstheme="minorHAnsi"/>
                <w:lang w:eastAsia="en-GB"/>
              </w:rPr>
              <w:t>tolerant, tolerance</w:t>
            </w:r>
          </w:p>
          <w:p w:rsidR="00D65593" w:rsidRPr="00A40994" w:rsidRDefault="00D65593" w:rsidP="00D65593">
            <w:pPr>
              <w:rPr>
                <w:rFonts w:cstheme="minorHAnsi"/>
                <w:lang w:eastAsia="en-GB"/>
              </w:rPr>
            </w:pPr>
            <w:r w:rsidRPr="00A40994">
              <w:rPr>
                <w:rFonts w:cstheme="minorHAnsi"/>
                <w:lang w:eastAsia="en-GB"/>
              </w:rPr>
              <w:t>(toleration), substance</w:t>
            </w:r>
          </w:p>
          <w:p w:rsidR="00D65593" w:rsidRPr="00A40994" w:rsidRDefault="00D65593" w:rsidP="00D65593">
            <w:pPr>
              <w:rPr>
                <w:rFonts w:cstheme="minorHAnsi"/>
                <w:lang w:eastAsia="en-GB"/>
              </w:rPr>
            </w:pPr>
            <w:r w:rsidRPr="00A40994">
              <w:rPr>
                <w:rFonts w:cstheme="minorHAnsi"/>
                <w:lang w:eastAsia="en-GB"/>
              </w:rPr>
              <w:t>(substantial)</w:t>
            </w:r>
          </w:p>
          <w:p w:rsidR="00D65593" w:rsidRPr="00A40994" w:rsidRDefault="00D65593" w:rsidP="00D65593">
            <w:pPr>
              <w:rPr>
                <w:rFonts w:cstheme="minorHAnsi"/>
                <w:lang w:eastAsia="en-GB"/>
              </w:rPr>
            </w:pPr>
          </w:p>
          <w:p w:rsidR="00D65593" w:rsidRPr="00A40994" w:rsidRDefault="00D65593" w:rsidP="00D65593">
            <w:pPr>
              <w:rPr>
                <w:rFonts w:cstheme="minorHAnsi"/>
                <w:lang w:eastAsia="en-GB"/>
              </w:rPr>
            </w:pPr>
          </w:p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innocent, innocence, decent, decency, frequent, frequency, confident, confidence (confidential) </w:t>
            </w:r>
          </w:p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65593" w:rsidRPr="00A40994" w:rsidRDefault="00D65593" w:rsidP="00D65593">
            <w:pPr>
              <w:rPr>
                <w:rFonts w:cstheme="minorHAnsi"/>
                <w:lang w:eastAsia="en-GB"/>
              </w:rPr>
            </w:pPr>
            <w:r w:rsidRPr="00A40994">
              <w:rPr>
                <w:rFonts w:cstheme="minorHAnsi"/>
              </w:rPr>
              <w:t xml:space="preserve">assistant, assistance, obedient, obedience, independent, independence </w:t>
            </w:r>
          </w:p>
        </w:tc>
      </w:tr>
      <w:tr w:rsidR="00D65593" w:rsidRPr="00A40994" w:rsidTr="00D65593">
        <w:trPr>
          <w:trHeight w:val="281"/>
        </w:trPr>
        <w:tc>
          <w:tcPr>
            <w:tcW w:w="10768" w:type="dxa"/>
            <w:gridSpan w:val="4"/>
            <w:shd w:val="clear" w:color="auto" w:fill="FFFF00"/>
          </w:tcPr>
          <w:p w:rsidR="00D65593" w:rsidRPr="00A40994" w:rsidRDefault="00D65593" w:rsidP="00D65593">
            <w:pPr>
              <w:rPr>
                <w:rFonts w:cstheme="minorHAnsi"/>
              </w:rPr>
            </w:pPr>
            <w:r w:rsidRPr="00A40994">
              <w:rPr>
                <w:rFonts w:cstheme="minorHAnsi"/>
                <w:b/>
              </w:rPr>
              <w:t>Revision Week</w:t>
            </w:r>
          </w:p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(Teacher assessment to be used to decide which rules and patterns previously taught need further input)</w:t>
            </w:r>
          </w:p>
        </w:tc>
      </w:tr>
      <w:tr w:rsidR="00D65593" w:rsidRPr="00A40994" w:rsidTr="00D65593">
        <w:trPr>
          <w:trHeight w:val="281"/>
        </w:trPr>
        <w:tc>
          <w:tcPr>
            <w:tcW w:w="743" w:type="dxa"/>
          </w:tcPr>
          <w:p w:rsidR="00D65593" w:rsidRDefault="00D65593" w:rsidP="00D6559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  <w:p w:rsidR="00D65593" w:rsidRDefault="00D65593" w:rsidP="00D6559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  <w:p w:rsidR="00D65593" w:rsidRPr="00A40994" w:rsidRDefault="00D65593" w:rsidP="00D65593">
            <w:pPr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1502" w:type="dxa"/>
          </w:tcPr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</w:rPr>
              <w:t>Statutory word list</w:t>
            </w:r>
          </w:p>
        </w:tc>
        <w:tc>
          <w:tcPr>
            <w:tcW w:w="5144" w:type="dxa"/>
          </w:tcPr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Teach some words from the statutory word list</w:t>
            </w:r>
          </w:p>
          <w:p w:rsidR="00D65593" w:rsidRPr="00A40994" w:rsidRDefault="00D65593" w:rsidP="00D65593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Double consonants</w:t>
            </w:r>
          </w:p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379" w:type="dxa"/>
          </w:tcPr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accommodate, accompany, according, aggressive, apparent, appreciate, attached, committee, communicate, community, correspond, immediate</w:t>
            </w:r>
            <w:r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(-</w:t>
            </w:r>
            <w:proofErr w:type="spellStart"/>
            <w:r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ly</w:t>
            </w:r>
            <w:proofErr w:type="spellEnd"/>
            <w:r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)</w:t>
            </w:r>
            <w:r w:rsidRPr="00A40994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, occupy, occur, </w:t>
            </w:r>
            <w:r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opportunity, recommend, suggest</w:t>
            </w:r>
          </w:p>
        </w:tc>
      </w:tr>
      <w:tr w:rsidR="00D65593" w:rsidRPr="00A40994" w:rsidTr="00D65593">
        <w:trPr>
          <w:trHeight w:val="281"/>
        </w:trPr>
        <w:tc>
          <w:tcPr>
            <w:tcW w:w="743" w:type="dxa"/>
          </w:tcPr>
          <w:p w:rsidR="00D65593" w:rsidRDefault="00D65593" w:rsidP="00D65593">
            <w:pPr>
              <w:rPr>
                <w:rFonts w:cstheme="minorHAnsi"/>
              </w:rPr>
            </w:pPr>
            <w:r>
              <w:rPr>
                <w:rFonts w:cstheme="minorHAnsi"/>
              </w:rPr>
              <w:t>11</w:t>
            </w:r>
          </w:p>
          <w:p w:rsidR="00D65593" w:rsidRDefault="00D65593" w:rsidP="00D65593">
            <w:pPr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</w:p>
          <w:p w:rsidR="00D65593" w:rsidRDefault="00D65593" w:rsidP="00D65593">
            <w:pPr>
              <w:rPr>
                <w:rFonts w:cstheme="minorHAnsi"/>
              </w:rPr>
            </w:pPr>
            <w:r>
              <w:rPr>
                <w:rFonts w:cstheme="minorHAnsi"/>
              </w:rPr>
              <w:t>13</w:t>
            </w:r>
          </w:p>
          <w:p w:rsidR="00D65593" w:rsidRPr="00A40994" w:rsidRDefault="00D65593" w:rsidP="00D65593">
            <w:pPr>
              <w:rPr>
                <w:rFonts w:cstheme="minorHAnsi"/>
              </w:rPr>
            </w:pPr>
            <w:r>
              <w:rPr>
                <w:rFonts w:cstheme="minorHAnsi"/>
              </w:rPr>
              <w:t>14</w:t>
            </w:r>
          </w:p>
        </w:tc>
        <w:tc>
          <w:tcPr>
            <w:tcW w:w="1502" w:type="dxa"/>
          </w:tcPr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Homophones or other words that are often confused</w:t>
            </w:r>
          </w:p>
        </w:tc>
        <w:tc>
          <w:tcPr>
            <w:tcW w:w="5144" w:type="dxa"/>
          </w:tcPr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In these pairs of words, nouns end –</w:t>
            </w:r>
            <w:proofErr w:type="spellStart"/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</w:t>
            </w:r>
            <w:proofErr w:type="spellEnd"/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and verbs end –</w:t>
            </w:r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se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r w:rsidRPr="00A4099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Advice 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and </w:t>
            </w:r>
            <w:r w:rsidRPr="00A4099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advise 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provide a useful clue as the word </w:t>
            </w:r>
            <w:r w:rsidRPr="00A4099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advise 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(verb) is pronounced with a /z/ sound – which could not be spelt </w:t>
            </w:r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D65593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sz w:val="22"/>
                <w:szCs w:val="22"/>
              </w:rPr>
              <w:t>compliment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: to make nice remarks about someone (verb) or the remark that is made (noun)</w:t>
            </w:r>
          </w:p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sz w:val="22"/>
                <w:szCs w:val="22"/>
              </w:rPr>
              <w:t>complemen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t: related to the word </w:t>
            </w:r>
            <w:r w:rsidRPr="00A4099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complete 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– to make something complete or more complete (e.g. </w:t>
            </w:r>
            <w:r w:rsidRPr="00A4099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Her scarf complemented her outfit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.)</w:t>
            </w:r>
          </w:p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sz w:val="22"/>
                <w:szCs w:val="22"/>
              </w:rPr>
              <w:t>descent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: the act of descending (going down) </w:t>
            </w:r>
          </w:p>
          <w:p w:rsidR="00D65593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sz w:val="22"/>
                <w:szCs w:val="22"/>
              </w:rPr>
              <w:t>dissent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: to disagree/disagreement (verb and noun)</w:t>
            </w:r>
          </w:p>
          <w:p w:rsidR="00D65593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sz w:val="22"/>
                <w:szCs w:val="22"/>
              </w:rPr>
              <w:t>affect: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 usually a verb (e.g. </w:t>
            </w:r>
            <w:r w:rsidRPr="00A4099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The weather may affect our plans.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) </w:t>
            </w:r>
          </w:p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sz w:val="22"/>
                <w:szCs w:val="22"/>
              </w:rPr>
              <w:t>effect: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 usually a noun (e.g. </w:t>
            </w:r>
            <w:r w:rsidRPr="00A4099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The weather may </w:t>
            </w:r>
            <w:proofErr w:type="gramStart"/>
            <w:r w:rsidRPr="00A4099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have an effect on</w:t>
            </w:r>
            <w:proofErr w:type="gramEnd"/>
            <w:r w:rsidRPr="00A4099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our plans.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). If a verb, it means ‘bring about’ (e.g. </w:t>
            </w:r>
            <w:r w:rsidRPr="00A4099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He will effect changes in the running of the business.)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379" w:type="dxa"/>
          </w:tcPr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advice/advise </w:t>
            </w:r>
          </w:p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device/devise </w:t>
            </w:r>
          </w:p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licence/license </w:t>
            </w:r>
          </w:p>
          <w:p w:rsidR="00D65593" w:rsidRDefault="00D65593" w:rsidP="00D65593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practice/practise prophecy/prophesy </w:t>
            </w:r>
          </w:p>
          <w:p w:rsidR="00D65593" w:rsidRDefault="00D65593" w:rsidP="00D65593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sz w:val="22"/>
                <w:szCs w:val="22"/>
              </w:rPr>
              <w:t>eligible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: suitable to be chosen or elected </w:t>
            </w:r>
          </w:p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sz w:val="22"/>
                <w:szCs w:val="22"/>
              </w:rPr>
              <w:t>illegible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: not legible (i.e. not readable) </w:t>
            </w:r>
          </w:p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sz w:val="22"/>
                <w:szCs w:val="22"/>
              </w:rPr>
              <w:t>eliminate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: get rid of/exclude </w:t>
            </w:r>
          </w:p>
          <w:p w:rsidR="00D65593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sz w:val="22"/>
                <w:szCs w:val="22"/>
              </w:rPr>
              <w:t>illuminate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: light up </w:t>
            </w:r>
          </w:p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sz w:val="22"/>
                <w:szCs w:val="22"/>
              </w:rPr>
              <w:t>precede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: go in front of or before </w:t>
            </w:r>
          </w:p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sz w:val="22"/>
                <w:szCs w:val="22"/>
              </w:rPr>
              <w:t>proceed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: go on </w:t>
            </w:r>
          </w:p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sz w:val="22"/>
                <w:szCs w:val="22"/>
              </w:rPr>
              <w:t>principal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: adjective – most important (e.g. </w:t>
            </w:r>
            <w:r w:rsidRPr="00A4099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principal ballerina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); noun – important person (e.g. </w:t>
            </w:r>
            <w:r w:rsidRPr="00A40994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 xml:space="preserve">principal </w:t>
            </w:r>
            <w:r w:rsidRPr="00A4099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of a college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) </w:t>
            </w:r>
          </w:p>
          <w:p w:rsidR="00D65593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sz w:val="22"/>
                <w:szCs w:val="22"/>
              </w:rPr>
              <w:t>principle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: basic truth or belief </w:t>
            </w:r>
          </w:p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sz w:val="22"/>
                <w:szCs w:val="22"/>
              </w:rPr>
              <w:t>profit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: money that is made in selling </w:t>
            </w:r>
          </w:p>
          <w:p w:rsidR="00D65593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prophet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: someone who foretells the future</w:t>
            </w:r>
          </w:p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sz w:val="22"/>
                <w:szCs w:val="22"/>
              </w:rPr>
              <w:t>stationary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: not moving </w:t>
            </w:r>
          </w:p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sz w:val="22"/>
                <w:szCs w:val="22"/>
              </w:rPr>
              <w:t>stationery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: paper, envelopes etc.</w:t>
            </w:r>
          </w:p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sz w:val="22"/>
                <w:szCs w:val="22"/>
              </w:rPr>
              <w:t>steal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: take something that does</w:t>
            </w:r>
          </w:p>
          <w:p w:rsidR="00D65593" w:rsidRPr="00A40994" w:rsidRDefault="00D65593" w:rsidP="00D65593">
            <w:pPr>
              <w:rPr>
                <w:rFonts w:cstheme="minorHAnsi"/>
                <w:lang w:eastAsia="en-GB"/>
              </w:rPr>
            </w:pPr>
            <w:bookmarkStart w:id="0" w:name="_GoBack"/>
            <w:bookmarkEnd w:id="0"/>
          </w:p>
        </w:tc>
      </w:tr>
      <w:tr w:rsidR="00D65593" w:rsidRPr="00A40994" w:rsidTr="00D65593">
        <w:trPr>
          <w:trHeight w:val="281"/>
        </w:trPr>
        <w:tc>
          <w:tcPr>
            <w:tcW w:w="743" w:type="dxa"/>
          </w:tcPr>
          <w:p w:rsidR="00D65593" w:rsidRPr="00A40994" w:rsidRDefault="00D65593" w:rsidP="00D65593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15</w:t>
            </w:r>
          </w:p>
          <w:p w:rsidR="00D65593" w:rsidRPr="00A40994" w:rsidRDefault="00D65593" w:rsidP="00D65593">
            <w:pPr>
              <w:rPr>
                <w:rFonts w:cstheme="minorHAnsi"/>
              </w:rPr>
            </w:pPr>
          </w:p>
        </w:tc>
        <w:tc>
          <w:tcPr>
            <w:tcW w:w="1502" w:type="dxa"/>
          </w:tcPr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</w:rPr>
              <w:t>Statutory word list</w:t>
            </w:r>
          </w:p>
        </w:tc>
        <w:tc>
          <w:tcPr>
            <w:tcW w:w="5144" w:type="dxa"/>
          </w:tcPr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Teach some words from the statutory word list</w:t>
            </w:r>
          </w:p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-words originating from other countries.</w:t>
            </w:r>
          </w:p>
        </w:tc>
        <w:tc>
          <w:tcPr>
            <w:tcW w:w="3379" w:type="dxa"/>
          </w:tcPr>
          <w:p w:rsidR="00D65593" w:rsidRPr="00A40994" w:rsidRDefault="00D65593" w:rsidP="00D65593">
            <w:pPr>
              <w:pStyle w:val="CM9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conscience,</w:t>
            </w:r>
            <w:r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 conscious,</w:t>
            </w:r>
            <w:r w:rsidRPr="00A40994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 </w:t>
            </w:r>
            <w:r w:rsidRPr="00EA78DA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desperate</w:t>
            </w:r>
            <w:r w:rsidRPr="00A40994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, yacht.</w:t>
            </w:r>
          </w:p>
        </w:tc>
      </w:tr>
      <w:tr w:rsidR="00D65593" w:rsidRPr="00A40994" w:rsidTr="00A40994">
        <w:trPr>
          <w:trHeight w:val="266"/>
        </w:trPr>
        <w:tc>
          <w:tcPr>
            <w:tcW w:w="10768" w:type="dxa"/>
            <w:gridSpan w:val="4"/>
            <w:shd w:val="clear" w:color="auto" w:fill="FFFF00"/>
          </w:tcPr>
          <w:p w:rsidR="00D65593" w:rsidRPr="00A40994" w:rsidRDefault="00D65593" w:rsidP="00D65593">
            <w:pPr>
              <w:rPr>
                <w:rFonts w:cstheme="minorHAnsi"/>
              </w:rPr>
            </w:pPr>
            <w:r w:rsidRPr="00A40994">
              <w:rPr>
                <w:rFonts w:cstheme="minorHAnsi"/>
                <w:b/>
              </w:rPr>
              <w:t>Revision Week</w:t>
            </w:r>
          </w:p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(Teacher assessment to be used to decide which rules and patterns previously taught need further input)</w:t>
            </w:r>
          </w:p>
        </w:tc>
      </w:tr>
      <w:tr w:rsidR="00D65593" w:rsidRPr="00A40994" w:rsidTr="00D65593">
        <w:trPr>
          <w:trHeight w:val="281"/>
        </w:trPr>
        <w:tc>
          <w:tcPr>
            <w:tcW w:w="743" w:type="dxa"/>
          </w:tcPr>
          <w:p w:rsidR="00D65593" w:rsidRDefault="00D65593" w:rsidP="00D65593">
            <w:pPr>
              <w:rPr>
                <w:rFonts w:cstheme="minorHAnsi"/>
              </w:rPr>
            </w:pPr>
            <w:r>
              <w:rPr>
                <w:rFonts w:cstheme="minorHAnsi"/>
              </w:rPr>
              <w:t>17</w:t>
            </w:r>
          </w:p>
          <w:p w:rsidR="00D65593" w:rsidRDefault="00D65593" w:rsidP="00D65593">
            <w:pPr>
              <w:rPr>
                <w:rFonts w:cstheme="minorHAnsi"/>
              </w:rPr>
            </w:pPr>
            <w:r>
              <w:rPr>
                <w:rFonts w:cstheme="minorHAnsi"/>
              </w:rPr>
              <w:t>18</w:t>
            </w:r>
          </w:p>
          <w:p w:rsidR="00D65593" w:rsidRPr="00A40994" w:rsidRDefault="00D65593" w:rsidP="00D65593">
            <w:pPr>
              <w:rPr>
                <w:rFonts w:cstheme="minorHAnsi"/>
              </w:rPr>
            </w:pPr>
            <w:r>
              <w:rPr>
                <w:rFonts w:cstheme="minorHAnsi"/>
              </w:rPr>
              <w:t>19</w:t>
            </w:r>
          </w:p>
          <w:p w:rsidR="00D65593" w:rsidRPr="00A40994" w:rsidRDefault="00D65593" w:rsidP="00D65593">
            <w:pPr>
              <w:rPr>
                <w:rFonts w:cstheme="minorHAnsi"/>
              </w:rPr>
            </w:pPr>
          </w:p>
        </w:tc>
        <w:tc>
          <w:tcPr>
            <w:tcW w:w="1502" w:type="dxa"/>
          </w:tcPr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Adding suffixes beginning with vowel letters to words ending in –</w:t>
            </w:r>
            <w:proofErr w:type="spellStart"/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fer</w:t>
            </w:r>
            <w:proofErr w:type="spellEnd"/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</w:p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144" w:type="dxa"/>
          </w:tcPr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The </w:t>
            </w:r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r 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is doubled if the </w:t>
            </w:r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–</w:t>
            </w:r>
            <w:proofErr w:type="spellStart"/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fer</w:t>
            </w:r>
            <w:proofErr w:type="spellEnd"/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is still stressed when the ending is added. </w:t>
            </w:r>
          </w:p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The </w:t>
            </w:r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r 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is not doubled if the </w:t>
            </w:r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–</w:t>
            </w:r>
            <w:proofErr w:type="spellStart"/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fer</w:t>
            </w:r>
            <w:proofErr w:type="spellEnd"/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is no longer stressed</w:t>
            </w:r>
          </w:p>
        </w:tc>
        <w:tc>
          <w:tcPr>
            <w:tcW w:w="3379" w:type="dxa"/>
          </w:tcPr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referring, referred, referral, preferring, preferred, transferring, transferred </w:t>
            </w:r>
          </w:p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reference, referee, preference, transference </w:t>
            </w:r>
          </w:p>
        </w:tc>
      </w:tr>
      <w:tr w:rsidR="00D65593" w:rsidRPr="00A40994" w:rsidTr="00A40994">
        <w:trPr>
          <w:trHeight w:val="266"/>
        </w:trPr>
        <w:tc>
          <w:tcPr>
            <w:tcW w:w="10768" w:type="dxa"/>
            <w:gridSpan w:val="4"/>
            <w:shd w:val="clear" w:color="auto" w:fill="FFFF00"/>
          </w:tcPr>
          <w:p w:rsidR="00D65593" w:rsidRPr="00A40994" w:rsidRDefault="00D65593" w:rsidP="00D65593">
            <w:pPr>
              <w:rPr>
                <w:rFonts w:cstheme="minorHAnsi"/>
              </w:rPr>
            </w:pPr>
            <w:r w:rsidRPr="00A40994">
              <w:rPr>
                <w:rFonts w:cstheme="minorHAnsi"/>
                <w:b/>
              </w:rPr>
              <w:t>Revision Week</w:t>
            </w:r>
          </w:p>
          <w:p w:rsidR="00D65593" w:rsidRPr="00A40994" w:rsidRDefault="00D65593" w:rsidP="00D65593">
            <w:pPr>
              <w:rPr>
                <w:rFonts w:cstheme="minorHAnsi"/>
              </w:rPr>
            </w:pPr>
            <w:r w:rsidRPr="00A40994">
              <w:rPr>
                <w:rFonts w:cstheme="minorHAnsi"/>
              </w:rPr>
              <w:t>(Teacher assessment to be used to decide which rules and patterns previously taught need further input)</w:t>
            </w:r>
          </w:p>
        </w:tc>
      </w:tr>
    </w:tbl>
    <w:p w:rsidR="00174DBA" w:rsidRPr="00A40994" w:rsidRDefault="00174DBA" w:rsidP="00174DBA">
      <w:pPr>
        <w:rPr>
          <w:rFonts w:cstheme="minorHAnsi"/>
          <w:b/>
        </w:rPr>
      </w:pPr>
    </w:p>
    <w:tbl>
      <w:tblPr>
        <w:tblStyle w:val="TableGrid"/>
        <w:tblW w:w="10768" w:type="dxa"/>
        <w:tblLook w:val="04A0" w:firstRow="1" w:lastRow="0" w:firstColumn="1" w:lastColumn="0" w:noHBand="0" w:noVBand="1"/>
      </w:tblPr>
      <w:tblGrid>
        <w:gridCol w:w="743"/>
        <w:gridCol w:w="1502"/>
        <w:gridCol w:w="5192"/>
        <w:gridCol w:w="3331"/>
      </w:tblGrid>
      <w:tr w:rsidR="00174DBA" w:rsidRPr="00A40994" w:rsidTr="00713BE0">
        <w:trPr>
          <w:trHeight w:val="829"/>
        </w:trPr>
        <w:tc>
          <w:tcPr>
            <w:tcW w:w="743" w:type="dxa"/>
            <w:shd w:val="clear" w:color="auto" w:fill="F2F2F2" w:themeFill="background1" w:themeFillShade="F2"/>
          </w:tcPr>
          <w:p w:rsidR="00174DBA" w:rsidRPr="00A40994" w:rsidRDefault="00174DBA" w:rsidP="00A40994">
            <w:pPr>
              <w:rPr>
                <w:rFonts w:cstheme="minorHAnsi"/>
                <w:b/>
              </w:rPr>
            </w:pPr>
            <w:r w:rsidRPr="00A40994">
              <w:rPr>
                <w:rFonts w:cstheme="minorHAnsi"/>
                <w:b/>
              </w:rPr>
              <w:t>Week</w:t>
            </w:r>
          </w:p>
        </w:tc>
        <w:tc>
          <w:tcPr>
            <w:tcW w:w="1502" w:type="dxa"/>
            <w:shd w:val="clear" w:color="auto" w:fill="F2F2F2" w:themeFill="background1" w:themeFillShade="F2"/>
          </w:tcPr>
          <w:p w:rsidR="00174DBA" w:rsidRPr="00A40994" w:rsidRDefault="00174DBA" w:rsidP="00A40994">
            <w:pPr>
              <w:rPr>
                <w:rFonts w:cstheme="minorHAnsi"/>
                <w:b/>
              </w:rPr>
            </w:pPr>
            <w:r w:rsidRPr="00A40994">
              <w:rPr>
                <w:rFonts w:cstheme="minorHAnsi"/>
                <w:b/>
              </w:rPr>
              <w:t>Statutory Requirements Spelling Rule</w:t>
            </w:r>
          </w:p>
        </w:tc>
        <w:tc>
          <w:tcPr>
            <w:tcW w:w="5192" w:type="dxa"/>
            <w:shd w:val="clear" w:color="auto" w:fill="F2F2F2" w:themeFill="background1" w:themeFillShade="F2"/>
          </w:tcPr>
          <w:p w:rsidR="00174DBA" w:rsidRPr="00A40994" w:rsidRDefault="00174DBA" w:rsidP="00A40994">
            <w:pPr>
              <w:rPr>
                <w:rFonts w:cstheme="minorHAnsi"/>
                <w:b/>
              </w:rPr>
            </w:pPr>
            <w:r w:rsidRPr="00A40994">
              <w:rPr>
                <w:rFonts w:cstheme="minorHAnsi"/>
                <w:b/>
              </w:rPr>
              <w:t>Rules and Guidance</w:t>
            </w:r>
          </w:p>
        </w:tc>
        <w:tc>
          <w:tcPr>
            <w:tcW w:w="3331" w:type="dxa"/>
            <w:shd w:val="clear" w:color="auto" w:fill="F2F2F2" w:themeFill="background1" w:themeFillShade="F2"/>
          </w:tcPr>
          <w:p w:rsidR="00174DBA" w:rsidRPr="00A40994" w:rsidRDefault="00174DBA" w:rsidP="00A40994">
            <w:pPr>
              <w:rPr>
                <w:rFonts w:cstheme="minorHAnsi"/>
                <w:b/>
              </w:rPr>
            </w:pPr>
            <w:r w:rsidRPr="00A40994">
              <w:rPr>
                <w:rFonts w:cstheme="minorHAnsi"/>
                <w:b/>
              </w:rPr>
              <w:t>Examples</w:t>
            </w:r>
          </w:p>
          <w:p w:rsidR="00174DBA" w:rsidRPr="00A40994" w:rsidRDefault="00174DBA" w:rsidP="00A40994">
            <w:pPr>
              <w:rPr>
                <w:rFonts w:cstheme="minorHAnsi"/>
                <w:b/>
              </w:rPr>
            </w:pPr>
            <w:r w:rsidRPr="00A40994">
              <w:rPr>
                <w:rFonts w:cstheme="minorHAnsi"/>
                <w:b/>
                <w:color w:val="FF0000"/>
              </w:rPr>
              <w:t>Statutory Word List in Red</w:t>
            </w:r>
          </w:p>
        </w:tc>
      </w:tr>
      <w:tr w:rsidR="00174DBA" w:rsidRPr="00A40994" w:rsidTr="00713BE0">
        <w:trPr>
          <w:trHeight w:val="281"/>
        </w:trPr>
        <w:tc>
          <w:tcPr>
            <w:tcW w:w="743" w:type="dxa"/>
          </w:tcPr>
          <w:p w:rsidR="00174DBA" w:rsidRDefault="00D65593" w:rsidP="00A40994">
            <w:pPr>
              <w:rPr>
                <w:rFonts w:cstheme="minorHAnsi"/>
              </w:rPr>
            </w:pPr>
            <w:r>
              <w:rPr>
                <w:rFonts w:cstheme="minorHAnsi"/>
              </w:rPr>
              <w:t>21</w:t>
            </w:r>
          </w:p>
          <w:p w:rsidR="00D65593" w:rsidRPr="00A40994" w:rsidRDefault="00D65593" w:rsidP="00A40994">
            <w:pPr>
              <w:rPr>
                <w:rFonts w:cstheme="minorHAnsi"/>
              </w:rPr>
            </w:pPr>
            <w:r>
              <w:rPr>
                <w:rFonts w:cstheme="minorHAnsi"/>
              </w:rPr>
              <w:t>22</w:t>
            </w:r>
          </w:p>
          <w:p w:rsidR="00174DBA" w:rsidRPr="00A40994" w:rsidRDefault="00174DBA" w:rsidP="00A40994">
            <w:pPr>
              <w:rPr>
                <w:rFonts w:cstheme="minorHAnsi"/>
              </w:rPr>
            </w:pPr>
          </w:p>
          <w:p w:rsidR="00174DBA" w:rsidRPr="00A40994" w:rsidRDefault="00174DBA" w:rsidP="00A40994">
            <w:pPr>
              <w:rPr>
                <w:rFonts w:cstheme="minorHAnsi"/>
              </w:rPr>
            </w:pPr>
          </w:p>
        </w:tc>
        <w:tc>
          <w:tcPr>
            <w:tcW w:w="1502" w:type="dxa"/>
          </w:tcPr>
          <w:p w:rsidR="00174DBA" w:rsidRPr="00A40994" w:rsidRDefault="00C811DD" w:rsidP="00A409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Use of the hyphen.</w:t>
            </w:r>
          </w:p>
        </w:tc>
        <w:tc>
          <w:tcPr>
            <w:tcW w:w="5192" w:type="dxa"/>
          </w:tcPr>
          <w:p w:rsidR="00C811DD" w:rsidRPr="00A40994" w:rsidRDefault="00C811DD" w:rsidP="00C811D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Hyphens can be used to join a prefix to a root word, especially if the prefix ends in a vowel letter and the root word also begins with one. </w:t>
            </w:r>
          </w:p>
          <w:p w:rsidR="00174DBA" w:rsidRPr="00A40994" w:rsidRDefault="00EE0916" w:rsidP="00A409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See also </w:t>
            </w:r>
            <w:hyperlink r:id="rId5" w:history="1">
              <w:r w:rsidRPr="00A40994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https://en.oxforddictionaries.com/punctuation/hyphen</w:t>
              </w:r>
            </w:hyperlink>
          </w:p>
          <w:p w:rsidR="00EE0916" w:rsidRPr="00A40994" w:rsidRDefault="00EE0916" w:rsidP="00A409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for examples and explanations of the correct use of hyphens in different contexts.</w:t>
            </w:r>
          </w:p>
        </w:tc>
        <w:tc>
          <w:tcPr>
            <w:tcW w:w="3331" w:type="dxa"/>
          </w:tcPr>
          <w:p w:rsidR="00C811DD" w:rsidRPr="00A40994" w:rsidRDefault="00C811DD" w:rsidP="00C811D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co-ordinate, re-enter, co-operate, co-own </w:t>
            </w:r>
          </w:p>
          <w:p w:rsidR="00174DBA" w:rsidRPr="00A40994" w:rsidRDefault="00174DBA" w:rsidP="00A409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13BE0" w:rsidRPr="00A40994" w:rsidTr="00713BE0">
        <w:trPr>
          <w:trHeight w:val="281"/>
        </w:trPr>
        <w:tc>
          <w:tcPr>
            <w:tcW w:w="743" w:type="dxa"/>
          </w:tcPr>
          <w:p w:rsidR="00713BE0" w:rsidRDefault="00D65593" w:rsidP="00713BE0">
            <w:pPr>
              <w:rPr>
                <w:rFonts w:cstheme="minorHAnsi"/>
              </w:rPr>
            </w:pPr>
            <w:r>
              <w:rPr>
                <w:rFonts w:cstheme="minorHAnsi"/>
              </w:rPr>
              <w:t>23</w:t>
            </w:r>
          </w:p>
          <w:p w:rsidR="00D65593" w:rsidRDefault="00D65593" w:rsidP="00713BE0">
            <w:pPr>
              <w:rPr>
                <w:rFonts w:cstheme="minorHAnsi"/>
              </w:rPr>
            </w:pPr>
            <w:r>
              <w:rPr>
                <w:rFonts w:cstheme="minorHAnsi"/>
              </w:rPr>
              <w:t>24</w:t>
            </w:r>
          </w:p>
          <w:p w:rsidR="00D65593" w:rsidRPr="00A40994" w:rsidRDefault="00D65593" w:rsidP="00713BE0">
            <w:pPr>
              <w:rPr>
                <w:rFonts w:cstheme="minorHAnsi"/>
              </w:rPr>
            </w:pPr>
            <w:r>
              <w:rPr>
                <w:rFonts w:cstheme="minorHAnsi"/>
              </w:rPr>
              <w:t>25</w:t>
            </w:r>
          </w:p>
        </w:tc>
        <w:tc>
          <w:tcPr>
            <w:tcW w:w="1502" w:type="dxa"/>
          </w:tcPr>
          <w:p w:rsidR="00713BE0" w:rsidRPr="00A40994" w:rsidRDefault="00713BE0" w:rsidP="00713BE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Words with ‘silent’ letters (i.e. letters whose presence cannot be predicted from the pronunciation of the word.</w:t>
            </w:r>
          </w:p>
        </w:tc>
        <w:tc>
          <w:tcPr>
            <w:tcW w:w="5192" w:type="dxa"/>
          </w:tcPr>
          <w:p w:rsidR="00713BE0" w:rsidRPr="00A40994" w:rsidRDefault="00713BE0" w:rsidP="00713BE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Some letters which are no longer sounded used to be sounded hundreds of years ago: e.g. in </w:t>
            </w:r>
            <w:r w:rsidRPr="00A4099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knight, 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the </w:t>
            </w:r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k 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was sounded as /k/ and the </w:t>
            </w:r>
            <w:proofErr w:type="spellStart"/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gh</w:t>
            </w:r>
            <w:proofErr w:type="spellEnd"/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used to represent the sound that ‘</w:t>
            </w:r>
            <w:proofErr w:type="spellStart"/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ch</w:t>
            </w:r>
            <w:proofErr w:type="spellEnd"/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’ now represents in the Scottish word </w:t>
            </w:r>
            <w:r w:rsidRPr="00A4099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loch. </w:t>
            </w:r>
          </w:p>
        </w:tc>
        <w:tc>
          <w:tcPr>
            <w:tcW w:w="3331" w:type="dxa"/>
          </w:tcPr>
          <w:p w:rsidR="00713BE0" w:rsidRPr="00A40994" w:rsidRDefault="00713BE0" w:rsidP="00713BE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doubt, island, lamb, solemn, thistle, knight </w:t>
            </w:r>
          </w:p>
        </w:tc>
      </w:tr>
      <w:tr w:rsidR="00713BE0" w:rsidRPr="00A40994" w:rsidTr="00713BE0">
        <w:trPr>
          <w:trHeight w:val="281"/>
        </w:trPr>
        <w:tc>
          <w:tcPr>
            <w:tcW w:w="743" w:type="dxa"/>
          </w:tcPr>
          <w:p w:rsidR="00713BE0" w:rsidRPr="00A40994" w:rsidRDefault="00D65593" w:rsidP="00713BE0">
            <w:pPr>
              <w:rPr>
                <w:rFonts w:cstheme="minorHAnsi"/>
              </w:rPr>
            </w:pPr>
            <w:r>
              <w:rPr>
                <w:rFonts w:cstheme="minorHAnsi"/>
              </w:rPr>
              <w:t>26</w:t>
            </w:r>
          </w:p>
        </w:tc>
        <w:tc>
          <w:tcPr>
            <w:tcW w:w="1502" w:type="dxa"/>
          </w:tcPr>
          <w:p w:rsidR="00713BE0" w:rsidRPr="00A40994" w:rsidRDefault="00713BE0" w:rsidP="00713BE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</w:rPr>
              <w:t>Statutory word list</w:t>
            </w:r>
          </w:p>
        </w:tc>
        <w:tc>
          <w:tcPr>
            <w:tcW w:w="5192" w:type="dxa"/>
          </w:tcPr>
          <w:p w:rsidR="00713BE0" w:rsidRPr="00A40994" w:rsidRDefault="00713BE0" w:rsidP="00713BE0">
            <w:pPr>
              <w:pStyle w:val="Default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Teach some words from the statutory word list</w:t>
            </w:r>
          </w:p>
          <w:p w:rsidR="00713BE0" w:rsidRPr="00A40994" w:rsidRDefault="00713BE0" w:rsidP="00713BE0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‘</w:t>
            </w:r>
            <w:proofErr w:type="spellStart"/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’ before ‘e’ except after ‘c’ when the sound is ‘</w:t>
            </w:r>
            <w:proofErr w:type="spellStart"/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ee</w:t>
            </w:r>
            <w:proofErr w:type="spellEnd"/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’</w:t>
            </w:r>
          </w:p>
          <w:p w:rsidR="00713BE0" w:rsidRPr="00A40994" w:rsidRDefault="00713BE0" w:rsidP="00713BE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331" w:type="dxa"/>
          </w:tcPr>
          <w:p w:rsidR="00713BE0" w:rsidRPr="00A40994" w:rsidRDefault="00713BE0" w:rsidP="00713BE0">
            <w:pPr>
              <w:pStyle w:val="Default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achieve, </w:t>
            </w:r>
            <w:r w:rsidRPr="00EA78DA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convenience</w:t>
            </w:r>
            <w:r w:rsidRPr="00A40994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, mischievous (regional pronunciation, e.g. if use the ‘</w:t>
            </w:r>
            <w:proofErr w:type="spellStart"/>
            <w:r w:rsidRPr="00A40994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ee</w:t>
            </w:r>
            <w:proofErr w:type="spellEnd"/>
            <w:r w:rsidRPr="00A40994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’ sound)</w:t>
            </w:r>
          </w:p>
        </w:tc>
      </w:tr>
      <w:tr w:rsidR="00713BE0" w:rsidRPr="00A40994" w:rsidTr="00A40994">
        <w:trPr>
          <w:trHeight w:val="281"/>
        </w:trPr>
        <w:tc>
          <w:tcPr>
            <w:tcW w:w="10768" w:type="dxa"/>
            <w:gridSpan w:val="4"/>
            <w:shd w:val="clear" w:color="auto" w:fill="FFFF00"/>
          </w:tcPr>
          <w:p w:rsidR="00713BE0" w:rsidRPr="00A40994" w:rsidRDefault="00713BE0" w:rsidP="00713BE0">
            <w:pPr>
              <w:rPr>
                <w:rFonts w:cstheme="minorHAnsi"/>
              </w:rPr>
            </w:pPr>
            <w:r w:rsidRPr="00A40994">
              <w:rPr>
                <w:rFonts w:cstheme="minorHAnsi"/>
                <w:b/>
              </w:rPr>
              <w:t>Revision Week</w:t>
            </w:r>
          </w:p>
          <w:p w:rsidR="00713BE0" w:rsidRPr="00A40994" w:rsidRDefault="00713BE0" w:rsidP="00713BE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(Teacher assessment to be used to decide which rules and patterns previously taught need further input)</w:t>
            </w:r>
          </w:p>
        </w:tc>
      </w:tr>
      <w:tr w:rsidR="00D65593" w:rsidRPr="00A40994" w:rsidTr="00713BE0">
        <w:trPr>
          <w:trHeight w:val="266"/>
        </w:trPr>
        <w:tc>
          <w:tcPr>
            <w:tcW w:w="743" w:type="dxa"/>
          </w:tcPr>
          <w:p w:rsidR="00D65593" w:rsidRDefault="00D65593" w:rsidP="00D65593">
            <w:pPr>
              <w:rPr>
                <w:rFonts w:cstheme="minorHAnsi"/>
              </w:rPr>
            </w:pPr>
            <w:r>
              <w:rPr>
                <w:rFonts w:cstheme="minorHAnsi"/>
              </w:rPr>
              <w:t>28</w:t>
            </w:r>
          </w:p>
          <w:p w:rsidR="00D65593" w:rsidRDefault="00D65593" w:rsidP="00D65593">
            <w:pPr>
              <w:rPr>
                <w:rFonts w:cstheme="minorHAnsi"/>
              </w:rPr>
            </w:pPr>
            <w:r>
              <w:rPr>
                <w:rFonts w:cstheme="minorHAnsi"/>
              </w:rPr>
              <w:t>29</w:t>
            </w:r>
          </w:p>
          <w:p w:rsidR="00D65593" w:rsidRPr="00A40994" w:rsidRDefault="00D65593" w:rsidP="00D65593">
            <w:pPr>
              <w:rPr>
                <w:rFonts w:cstheme="minorHAnsi"/>
              </w:rPr>
            </w:pPr>
            <w:r>
              <w:rPr>
                <w:rFonts w:cstheme="minorHAnsi"/>
              </w:rPr>
              <w:t>30</w:t>
            </w:r>
          </w:p>
          <w:p w:rsidR="00D65593" w:rsidRPr="00A40994" w:rsidRDefault="00D65593" w:rsidP="00D65593">
            <w:pPr>
              <w:rPr>
                <w:rFonts w:cstheme="minorHAnsi"/>
              </w:rPr>
            </w:pPr>
          </w:p>
        </w:tc>
        <w:tc>
          <w:tcPr>
            <w:tcW w:w="1502" w:type="dxa"/>
          </w:tcPr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Words containing the letter-string </w:t>
            </w:r>
            <w:proofErr w:type="spellStart"/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ough</w:t>
            </w:r>
            <w:proofErr w:type="spellEnd"/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5192" w:type="dxa"/>
          </w:tcPr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ough</w:t>
            </w:r>
            <w:proofErr w:type="spellEnd"/>
            <w:r w:rsidRPr="00A409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is one of the trickiest spellings in English – it can be used to spell </w:t>
            </w:r>
            <w:proofErr w:type="gramStart"/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a number of</w:t>
            </w:r>
            <w:proofErr w:type="gramEnd"/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 different sounds. </w:t>
            </w:r>
          </w:p>
        </w:tc>
        <w:tc>
          <w:tcPr>
            <w:tcW w:w="3331" w:type="dxa"/>
          </w:tcPr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ought, bought, thought, nought, brought, fought,</w:t>
            </w:r>
          </w:p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 xml:space="preserve">rough, tough, enough cough though, although, dough through </w:t>
            </w:r>
            <w:r w:rsidRPr="00A40994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thorough</w:t>
            </w: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, borough</w:t>
            </w:r>
          </w:p>
          <w:p w:rsidR="00D65593" w:rsidRPr="00A40994" w:rsidRDefault="00D65593" w:rsidP="00D6559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40994">
              <w:rPr>
                <w:rFonts w:asciiTheme="minorHAnsi" w:hAnsiTheme="minorHAnsi" w:cstheme="minorHAnsi"/>
                <w:sz w:val="22"/>
                <w:szCs w:val="22"/>
              </w:rPr>
              <w:t>plough, bough</w:t>
            </w:r>
          </w:p>
        </w:tc>
      </w:tr>
      <w:tr w:rsidR="00D65593" w:rsidRPr="00A40994" w:rsidTr="00A40994">
        <w:trPr>
          <w:trHeight w:val="266"/>
        </w:trPr>
        <w:tc>
          <w:tcPr>
            <w:tcW w:w="10768" w:type="dxa"/>
            <w:gridSpan w:val="4"/>
            <w:shd w:val="clear" w:color="auto" w:fill="FFFF00"/>
          </w:tcPr>
          <w:p w:rsidR="00D65593" w:rsidRPr="00A40994" w:rsidRDefault="00D65593" w:rsidP="00D65593">
            <w:pPr>
              <w:rPr>
                <w:rFonts w:cstheme="minorHAnsi"/>
              </w:rPr>
            </w:pPr>
            <w:r w:rsidRPr="00A40994">
              <w:rPr>
                <w:rFonts w:cstheme="minorHAnsi"/>
                <w:b/>
              </w:rPr>
              <w:t>Revision Week</w:t>
            </w:r>
            <w:r>
              <w:rPr>
                <w:rFonts w:cstheme="minorHAnsi"/>
                <w:b/>
              </w:rPr>
              <w:t>s</w:t>
            </w:r>
          </w:p>
          <w:p w:rsidR="00D65593" w:rsidRPr="00A40994" w:rsidRDefault="00D65593" w:rsidP="00D65593">
            <w:pPr>
              <w:rPr>
                <w:rFonts w:cstheme="minorHAnsi"/>
              </w:rPr>
            </w:pPr>
            <w:r w:rsidRPr="00A40994">
              <w:rPr>
                <w:rFonts w:cstheme="minorHAnsi"/>
              </w:rPr>
              <w:t>(Teacher assessment to be used to decide which rules and patterns previously taught need further input)</w:t>
            </w:r>
          </w:p>
        </w:tc>
      </w:tr>
    </w:tbl>
    <w:p w:rsidR="00174DBA" w:rsidRPr="00A40994" w:rsidRDefault="00174DBA" w:rsidP="00174DBA">
      <w:pPr>
        <w:rPr>
          <w:rFonts w:cstheme="minorHAnsi"/>
          <w:b/>
        </w:rPr>
      </w:pPr>
    </w:p>
    <w:p w:rsidR="00174DBA" w:rsidRPr="00A40994" w:rsidRDefault="00174DBA" w:rsidP="00174DBA">
      <w:pPr>
        <w:rPr>
          <w:rFonts w:cstheme="minorHAnsi"/>
          <w:sz w:val="24"/>
          <w:szCs w:val="24"/>
        </w:rPr>
      </w:pPr>
    </w:p>
    <w:p w:rsidR="00413547" w:rsidRPr="00A40994" w:rsidRDefault="00413547" w:rsidP="00413547">
      <w:pPr>
        <w:rPr>
          <w:rFonts w:cstheme="minorHAnsi"/>
          <w:sz w:val="24"/>
          <w:szCs w:val="24"/>
        </w:rPr>
      </w:pPr>
      <w:r w:rsidRPr="00A40994">
        <w:rPr>
          <w:rFonts w:cstheme="minorHAnsi"/>
          <w:sz w:val="24"/>
          <w:szCs w:val="24"/>
        </w:rPr>
        <w:t xml:space="preserve">**The following words from the Y5/6 Statutory word list are cross curricular and should be taught explicitly throughout the year:  </w:t>
      </w:r>
      <w:r w:rsidRPr="00A40994">
        <w:rPr>
          <w:rFonts w:cstheme="minorHAnsi"/>
          <w:color w:val="FF0000"/>
          <w:sz w:val="24"/>
          <w:szCs w:val="24"/>
        </w:rPr>
        <w:t>average, forty</w:t>
      </w:r>
      <w:r w:rsidR="009B217A">
        <w:rPr>
          <w:rFonts w:cstheme="minorHAnsi"/>
          <w:color w:val="FF0000"/>
          <w:sz w:val="24"/>
          <w:szCs w:val="24"/>
        </w:rPr>
        <w:t>, foreign</w:t>
      </w:r>
      <w:r w:rsidRPr="00A40994">
        <w:rPr>
          <w:rFonts w:cstheme="minorHAnsi"/>
          <w:color w:val="FF0000"/>
          <w:sz w:val="24"/>
          <w:szCs w:val="24"/>
        </w:rPr>
        <w:t>, government, individual, language, leisure, lightning, muscle, persuade, programme, relevant, rhyme, rhythm, temperature, twelfth, stomach shoulder, vehicle.</w:t>
      </w:r>
    </w:p>
    <w:p w:rsidR="00174DBA" w:rsidRPr="00A40994" w:rsidRDefault="00174DBA" w:rsidP="00174DBA">
      <w:pPr>
        <w:rPr>
          <w:rFonts w:cstheme="minorHAnsi"/>
          <w:color w:val="FF0000"/>
          <w:sz w:val="24"/>
          <w:szCs w:val="24"/>
        </w:rPr>
      </w:pPr>
    </w:p>
    <w:p w:rsidR="00174DBA" w:rsidRPr="00A40994" w:rsidRDefault="00174DBA">
      <w:pPr>
        <w:rPr>
          <w:rFonts w:cstheme="minorHAnsi"/>
          <w:color w:val="FF0000"/>
          <w:sz w:val="24"/>
          <w:szCs w:val="24"/>
        </w:rPr>
      </w:pPr>
    </w:p>
    <w:sectPr w:rsidR="00174DBA" w:rsidRPr="00A40994" w:rsidSect="00A6625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D358FF"/>
    <w:multiLevelType w:val="hybridMultilevel"/>
    <w:tmpl w:val="EFECD50C"/>
    <w:lvl w:ilvl="0" w:tplc="D27EEB42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6259"/>
    <w:rsid w:val="00065676"/>
    <w:rsid w:val="000836EF"/>
    <w:rsid w:val="00155447"/>
    <w:rsid w:val="001565C3"/>
    <w:rsid w:val="00173183"/>
    <w:rsid w:val="00174DBA"/>
    <w:rsid w:val="001E6372"/>
    <w:rsid w:val="003278C2"/>
    <w:rsid w:val="003939C6"/>
    <w:rsid w:val="00413547"/>
    <w:rsid w:val="004531BA"/>
    <w:rsid w:val="004D138D"/>
    <w:rsid w:val="005649BA"/>
    <w:rsid w:val="00672FBA"/>
    <w:rsid w:val="00673BF5"/>
    <w:rsid w:val="00685F1F"/>
    <w:rsid w:val="006A3890"/>
    <w:rsid w:val="006D35C1"/>
    <w:rsid w:val="00713BE0"/>
    <w:rsid w:val="0072148B"/>
    <w:rsid w:val="00740E48"/>
    <w:rsid w:val="008F45CE"/>
    <w:rsid w:val="009B217A"/>
    <w:rsid w:val="00A00B5D"/>
    <w:rsid w:val="00A257A4"/>
    <w:rsid w:val="00A40994"/>
    <w:rsid w:val="00A44B72"/>
    <w:rsid w:val="00A66259"/>
    <w:rsid w:val="00AE5A8A"/>
    <w:rsid w:val="00AE6FFD"/>
    <w:rsid w:val="00B03C94"/>
    <w:rsid w:val="00B309F1"/>
    <w:rsid w:val="00B56E2E"/>
    <w:rsid w:val="00C31C04"/>
    <w:rsid w:val="00C811DD"/>
    <w:rsid w:val="00C920D7"/>
    <w:rsid w:val="00CE5112"/>
    <w:rsid w:val="00D03606"/>
    <w:rsid w:val="00D65593"/>
    <w:rsid w:val="00D9589D"/>
    <w:rsid w:val="00DD31A5"/>
    <w:rsid w:val="00EA78DA"/>
    <w:rsid w:val="00EB3803"/>
    <w:rsid w:val="00EE0916"/>
    <w:rsid w:val="00F06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6C6AC5"/>
  <w15:chartTrackingRefBased/>
  <w15:docId w15:val="{63A35C68-90FF-4BCD-9E39-970924123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62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6625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paragraph" w:customStyle="1" w:styleId="CM15">
    <w:name w:val="CM15"/>
    <w:basedOn w:val="Default"/>
    <w:next w:val="Default"/>
    <w:uiPriority w:val="99"/>
    <w:rsid w:val="0072148B"/>
    <w:rPr>
      <w:color w:val="auto"/>
    </w:rPr>
  </w:style>
  <w:style w:type="paragraph" w:customStyle="1" w:styleId="CM7">
    <w:name w:val="CM7"/>
    <w:basedOn w:val="Default"/>
    <w:next w:val="Default"/>
    <w:uiPriority w:val="99"/>
    <w:rsid w:val="0072148B"/>
    <w:pPr>
      <w:spacing w:line="231" w:lineRule="atLeast"/>
    </w:pPr>
    <w:rPr>
      <w:color w:val="auto"/>
    </w:rPr>
  </w:style>
  <w:style w:type="paragraph" w:customStyle="1" w:styleId="CM14">
    <w:name w:val="CM14"/>
    <w:basedOn w:val="Default"/>
    <w:next w:val="Default"/>
    <w:uiPriority w:val="99"/>
    <w:rsid w:val="0072148B"/>
    <w:rPr>
      <w:color w:val="auto"/>
    </w:rPr>
  </w:style>
  <w:style w:type="paragraph" w:customStyle="1" w:styleId="CM9">
    <w:name w:val="CM9"/>
    <w:basedOn w:val="Default"/>
    <w:next w:val="Default"/>
    <w:uiPriority w:val="99"/>
    <w:rsid w:val="0072148B"/>
    <w:pPr>
      <w:spacing w:line="231" w:lineRule="atLeast"/>
    </w:pPr>
    <w:rPr>
      <w:color w:val="aut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65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65C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EE091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n.oxforddictionaries.com/punctuation/hyphen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6E1C5544AE9C42A79019187C3C7A66" ma:contentTypeVersion="12" ma:contentTypeDescription="Create a new document." ma:contentTypeScope="" ma:versionID="e083c717e960cb8b49f9948a663bc63f">
  <xsd:schema xmlns:xsd="http://www.w3.org/2001/XMLSchema" xmlns:xs="http://www.w3.org/2001/XMLSchema" xmlns:p="http://schemas.microsoft.com/office/2006/metadata/properties" xmlns:ns2="e4a8f7f3-70c0-4f88-a5c1-211c69ef05bd" xmlns:ns3="dc3b1e8d-4f69-4362-b14c-07ec6ead1e86" targetNamespace="http://schemas.microsoft.com/office/2006/metadata/properties" ma:root="true" ma:fieldsID="b7a18184d0d452e6570c7b2f9043dfb5" ns2:_="" ns3:_="">
    <xsd:import namespace="e4a8f7f3-70c0-4f88-a5c1-211c69ef05bd"/>
    <xsd:import namespace="dc3b1e8d-4f69-4362-b14c-07ec6ead1e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a8f7f3-70c0-4f88-a5c1-211c69ef05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3b1e8d-4f69-4362-b14c-07ec6ead1e8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AEEFB18-5065-46CE-A9F7-B64FA539608A}"/>
</file>

<file path=customXml/itemProps2.xml><?xml version="1.0" encoding="utf-8"?>
<ds:datastoreItem xmlns:ds="http://schemas.openxmlformats.org/officeDocument/2006/customXml" ds:itemID="{8A9B2D68-C9AB-42C2-9395-571EEA0727AC}"/>
</file>

<file path=customXml/itemProps3.xml><?xml version="1.0" encoding="utf-8"?>
<ds:datastoreItem xmlns:ds="http://schemas.openxmlformats.org/officeDocument/2006/customXml" ds:itemID="{E0B79952-0933-4417-8732-5633BEFA2399}"/>
</file>

<file path=docProps/app.xml><?xml version="1.0" encoding="utf-8"?>
<Properties xmlns="http://schemas.openxmlformats.org/officeDocument/2006/extended-properties" xmlns:vt="http://schemas.openxmlformats.org/officeDocument/2006/docPropsVTypes">
  <Template>6A7797C6.dotm</Template>
  <TotalTime>1</TotalTime>
  <Pages>6</Pages>
  <Words>1825</Words>
  <Characters>10406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Barnes</dc:creator>
  <cp:keywords/>
  <dc:description/>
  <cp:lastModifiedBy>Paula Thompson</cp:lastModifiedBy>
  <cp:revision>2</cp:revision>
  <cp:lastPrinted>2019-05-02T14:15:00Z</cp:lastPrinted>
  <dcterms:created xsi:type="dcterms:W3CDTF">2019-07-18T11:15:00Z</dcterms:created>
  <dcterms:modified xsi:type="dcterms:W3CDTF">2019-07-18T11:15:00Z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0x010100D76E1C5544AE9C42A79019187C3C7A66</vt:lpwstr>
  </property>
</Properties>
</file>