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F58F9" w14:paraId="7643D5F6" w14:textId="77777777" w:rsidTr="22735C4E">
        <w:tc>
          <w:tcPr>
            <w:tcW w:w="4649" w:type="dxa"/>
          </w:tcPr>
          <w:p w14:paraId="098D6BFD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Y1</w:t>
            </w:r>
          </w:p>
          <w:p w14:paraId="3AB56C14" w14:textId="24584120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 xml:space="preserve">Moving Pictures – Traditional Tales </w:t>
            </w:r>
            <w:bookmarkStart w:id="0" w:name="_GoBack"/>
            <w:bookmarkEnd w:id="0"/>
          </w:p>
          <w:p w14:paraId="495D1DE6" w14:textId="563F0E0D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49" w:type="dxa"/>
          </w:tcPr>
          <w:p w14:paraId="57A8D266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50E8EF" w14:textId="13C63B88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Pickle Palace</w:t>
            </w:r>
          </w:p>
        </w:tc>
        <w:tc>
          <w:tcPr>
            <w:tcW w:w="4650" w:type="dxa"/>
          </w:tcPr>
          <w:p w14:paraId="467AAE76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2F9EF44" w14:textId="66848C1F" w:rsidR="00A41C48" w:rsidRDefault="00A46A75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 xml:space="preserve">Our fabulous faces </w:t>
            </w:r>
          </w:p>
          <w:p w14:paraId="7F04CD45" w14:textId="0940EFF4" w:rsidR="00A41C48" w:rsidRPr="00A41C48" w:rsidRDefault="00A41C48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  <w:highlight w:val="green"/>
              </w:rPr>
              <w:t>Materials link</w:t>
            </w:r>
          </w:p>
        </w:tc>
      </w:tr>
      <w:tr w:rsidR="008F58F9" w14:paraId="02EFC42C" w14:textId="77777777" w:rsidTr="22735C4E">
        <w:tc>
          <w:tcPr>
            <w:tcW w:w="4649" w:type="dxa"/>
          </w:tcPr>
          <w:p w14:paraId="6FC515BA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Y2</w:t>
            </w:r>
          </w:p>
          <w:p w14:paraId="604E75BC" w14:textId="5AFDD4B7" w:rsidR="008F58F9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 xml:space="preserve">Pirate Paddy’s packed lunch problems </w:t>
            </w:r>
          </w:p>
          <w:p w14:paraId="52D69C0D" w14:textId="3BB3E2FF" w:rsidR="00A41C48" w:rsidRPr="00A41C48" w:rsidRDefault="00A41C48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  <w:highlight w:val="green"/>
              </w:rPr>
              <w:t>Materials link</w:t>
            </w:r>
          </w:p>
          <w:p w14:paraId="23742EFD" w14:textId="5A5A4C32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49" w:type="dxa"/>
          </w:tcPr>
          <w:p w14:paraId="0C119D2C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CA6BD09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B3B53B0" w14:textId="6EE78DB4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Pickle Palace</w:t>
            </w:r>
          </w:p>
        </w:tc>
        <w:tc>
          <w:tcPr>
            <w:tcW w:w="4650" w:type="dxa"/>
          </w:tcPr>
          <w:p w14:paraId="209FCD50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C6E523D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DC6349E" w14:textId="77777777" w:rsidR="008F58F9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Moving Vehicles</w:t>
            </w:r>
            <w:r w:rsidR="00A46A75" w:rsidRPr="00A41C4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6E064E1E" w14:textId="016F6DE6" w:rsidR="00A41C48" w:rsidRPr="00A41C48" w:rsidRDefault="00A41C48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  <w:highlight w:val="green"/>
              </w:rPr>
              <w:t>Pushes and Pulls link</w:t>
            </w:r>
          </w:p>
        </w:tc>
      </w:tr>
      <w:tr w:rsidR="008F58F9" w14:paraId="51DF6608" w14:textId="77777777" w:rsidTr="22735C4E">
        <w:tc>
          <w:tcPr>
            <w:tcW w:w="4649" w:type="dxa"/>
          </w:tcPr>
          <w:p w14:paraId="685EB2C7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Y3</w:t>
            </w:r>
          </w:p>
          <w:p w14:paraId="6EC9D51A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7F40357" w14:textId="75A90090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 xml:space="preserve">Fabric bunting sewing </w:t>
            </w:r>
          </w:p>
          <w:p w14:paraId="4345756B" w14:textId="48B01770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49" w:type="dxa"/>
          </w:tcPr>
          <w:p w14:paraId="1E522A16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055875A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AB674DF" w14:textId="7594AB88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Pickle Palace</w:t>
            </w:r>
          </w:p>
        </w:tc>
        <w:tc>
          <w:tcPr>
            <w:tcW w:w="4650" w:type="dxa"/>
          </w:tcPr>
          <w:p w14:paraId="10CF5303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268703E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4AE682E" w14:textId="39A51D6C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Let’s Go Fly a Kite</w:t>
            </w:r>
          </w:p>
        </w:tc>
      </w:tr>
      <w:tr w:rsidR="008F58F9" w14:paraId="7A66DBAB" w14:textId="77777777" w:rsidTr="22735C4E">
        <w:tc>
          <w:tcPr>
            <w:tcW w:w="4649" w:type="dxa"/>
          </w:tcPr>
          <w:p w14:paraId="464075EA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Y4</w:t>
            </w:r>
          </w:p>
          <w:p w14:paraId="200F4F5F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83AF327" w14:textId="7F46329E" w:rsidR="008F58F9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Ehyptian Shad</w:t>
            </w:r>
            <w:r w:rsidR="00A41C48" w:rsidRPr="00A41C48">
              <w:rPr>
                <w:rFonts w:ascii="Comic Sans MS" w:hAnsi="Comic Sans MS"/>
                <w:sz w:val="24"/>
                <w:szCs w:val="24"/>
              </w:rPr>
              <w:t>u</w:t>
            </w:r>
            <w:r w:rsidRPr="00A41C48">
              <w:rPr>
                <w:rFonts w:ascii="Comic Sans MS" w:hAnsi="Comic Sans MS"/>
                <w:sz w:val="24"/>
                <w:szCs w:val="24"/>
              </w:rPr>
              <w:t>fs</w:t>
            </w:r>
          </w:p>
          <w:p w14:paraId="4E28475A" w14:textId="50F3BA0D" w:rsidR="00A41C48" w:rsidRPr="00A41C48" w:rsidRDefault="00A41C48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  <w:highlight w:val="green"/>
              </w:rPr>
              <w:t>Pulleys link</w:t>
            </w:r>
          </w:p>
          <w:p w14:paraId="025A1907" w14:textId="14CF7101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49" w:type="dxa"/>
          </w:tcPr>
          <w:p w14:paraId="2CA1D8A3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F1314BE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57EC608" w14:textId="660EE5FB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Pickle Palace</w:t>
            </w:r>
          </w:p>
        </w:tc>
        <w:tc>
          <w:tcPr>
            <w:tcW w:w="4650" w:type="dxa"/>
          </w:tcPr>
          <w:p w14:paraId="7B6A1F51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B2488E7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4A9CBF2" w14:textId="3CDB3A69" w:rsidR="008F58F9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Battery Operated Lights</w:t>
            </w:r>
          </w:p>
          <w:p w14:paraId="7B800C5A" w14:textId="5AFE4C59" w:rsidR="00A41C48" w:rsidRPr="00A41C48" w:rsidRDefault="00A41C48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  <w:highlight w:val="green"/>
              </w:rPr>
              <w:t>Electricity link</w:t>
            </w:r>
          </w:p>
        </w:tc>
      </w:tr>
      <w:tr w:rsidR="008F58F9" w14:paraId="72D57703" w14:textId="77777777" w:rsidTr="22735C4E">
        <w:tc>
          <w:tcPr>
            <w:tcW w:w="4649" w:type="dxa"/>
          </w:tcPr>
          <w:p w14:paraId="09B27B70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Y5</w:t>
            </w:r>
          </w:p>
          <w:p w14:paraId="7B1D27B2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372611F" w14:textId="32ED7B5B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A41C48">
              <w:rPr>
                <w:rFonts w:ascii="Comic Sans MS" w:hAnsi="Comic Sans MS"/>
                <w:sz w:val="24"/>
                <w:szCs w:val="24"/>
              </w:rPr>
              <w:t>Pre historic</w:t>
            </w:r>
            <w:proofErr w:type="gramEnd"/>
            <w:r w:rsidRPr="00A41C48">
              <w:rPr>
                <w:rFonts w:ascii="Comic Sans MS" w:hAnsi="Comic Sans MS"/>
                <w:sz w:val="24"/>
                <w:szCs w:val="24"/>
              </w:rPr>
              <w:t xml:space="preserve"> pots</w:t>
            </w:r>
          </w:p>
          <w:p w14:paraId="57061C71" w14:textId="271D8C74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49" w:type="dxa"/>
          </w:tcPr>
          <w:p w14:paraId="10DEEA7D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3AF53F0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07DF57E" w14:textId="5BA21292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Pickle Palace</w:t>
            </w:r>
          </w:p>
        </w:tc>
        <w:tc>
          <w:tcPr>
            <w:tcW w:w="4650" w:type="dxa"/>
          </w:tcPr>
          <w:p w14:paraId="6E73E2A1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E519499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0B96D67" w14:textId="1AC1FEEE" w:rsidR="008F58F9" w:rsidRDefault="00A46A75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M</w:t>
            </w:r>
            <w:r w:rsidR="0F162D2E" w:rsidRPr="00A41C48">
              <w:rPr>
                <w:rFonts w:ascii="Comic Sans MS" w:hAnsi="Comic Sans MS"/>
                <w:sz w:val="24"/>
                <w:szCs w:val="24"/>
              </w:rPr>
              <w:t>aking moving toys with cams</w:t>
            </w:r>
          </w:p>
          <w:p w14:paraId="1B3F9F78" w14:textId="6EB2FBCE" w:rsidR="00A41C48" w:rsidRPr="00A41C48" w:rsidRDefault="00A41C48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  <w:highlight w:val="green"/>
              </w:rPr>
              <w:t>Forces link</w:t>
            </w:r>
          </w:p>
        </w:tc>
      </w:tr>
      <w:tr w:rsidR="008F58F9" w14:paraId="72334AD2" w14:textId="77777777" w:rsidTr="22735C4E">
        <w:tc>
          <w:tcPr>
            <w:tcW w:w="4649" w:type="dxa"/>
          </w:tcPr>
          <w:p w14:paraId="2AF3CE2F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Y6</w:t>
            </w:r>
          </w:p>
          <w:p w14:paraId="4E65C475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3D4796E" w14:textId="1D863DCC" w:rsidR="008F58F9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Electrical circuits</w:t>
            </w:r>
          </w:p>
          <w:p w14:paraId="0243A5AE" w14:textId="6EE9D243" w:rsidR="008F58F9" w:rsidRPr="00A41C48" w:rsidRDefault="00A41C48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  <w:highlight w:val="green"/>
              </w:rPr>
              <w:t>Electricity lin</w:t>
            </w:r>
            <w:r w:rsidR="00425F6C">
              <w:rPr>
                <w:rFonts w:ascii="Comic Sans MS" w:hAnsi="Comic Sans MS"/>
                <w:sz w:val="24"/>
                <w:szCs w:val="24"/>
                <w:highlight w:val="green"/>
              </w:rPr>
              <w:t>k</w:t>
            </w:r>
          </w:p>
        </w:tc>
        <w:tc>
          <w:tcPr>
            <w:tcW w:w="4649" w:type="dxa"/>
          </w:tcPr>
          <w:p w14:paraId="35201FB3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629BB5A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837B3CA" w14:textId="7D306F46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>Pickle Palace</w:t>
            </w:r>
          </w:p>
        </w:tc>
        <w:tc>
          <w:tcPr>
            <w:tcW w:w="4650" w:type="dxa"/>
          </w:tcPr>
          <w:p w14:paraId="48745CFE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986345C" w14:textId="77777777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BF93357" w14:textId="65E8858C" w:rsidR="008F58F9" w:rsidRPr="00A41C48" w:rsidRDefault="008F58F9">
            <w:pPr>
              <w:rPr>
                <w:rFonts w:ascii="Comic Sans MS" w:hAnsi="Comic Sans MS"/>
                <w:sz w:val="24"/>
                <w:szCs w:val="24"/>
              </w:rPr>
            </w:pPr>
            <w:r w:rsidRPr="00A41C48">
              <w:rPr>
                <w:rFonts w:ascii="Comic Sans MS" w:hAnsi="Comic Sans MS"/>
                <w:sz w:val="24"/>
                <w:szCs w:val="24"/>
              </w:rPr>
              <w:t xml:space="preserve">Felt mobile phone case – sewing </w:t>
            </w:r>
          </w:p>
        </w:tc>
      </w:tr>
    </w:tbl>
    <w:p w14:paraId="10BF3DC5" w14:textId="77777777" w:rsidR="00A1783F" w:rsidRDefault="00A1783F"/>
    <w:sectPr w:rsidR="00A1783F" w:rsidSect="008F58F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E52158" w14:textId="77777777" w:rsidR="008308B9" w:rsidRDefault="008308B9" w:rsidP="008F58F9">
      <w:pPr>
        <w:spacing w:after="0" w:line="240" w:lineRule="auto"/>
      </w:pPr>
      <w:r>
        <w:separator/>
      </w:r>
    </w:p>
  </w:endnote>
  <w:endnote w:type="continuationSeparator" w:id="0">
    <w:p w14:paraId="47A5E29E" w14:textId="77777777" w:rsidR="008308B9" w:rsidRDefault="008308B9" w:rsidP="008F5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B6BBF2" w14:textId="77777777" w:rsidR="008308B9" w:rsidRDefault="008308B9" w:rsidP="008F58F9">
      <w:pPr>
        <w:spacing w:after="0" w:line="240" w:lineRule="auto"/>
      </w:pPr>
      <w:r>
        <w:separator/>
      </w:r>
    </w:p>
  </w:footnote>
  <w:footnote w:type="continuationSeparator" w:id="0">
    <w:p w14:paraId="47BA5B14" w14:textId="77777777" w:rsidR="008308B9" w:rsidRDefault="008308B9" w:rsidP="008F5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CA991A" w14:textId="29AEA912" w:rsidR="008F58F9" w:rsidRPr="008F58F9" w:rsidRDefault="008F58F9" w:rsidP="008F58F9">
    <w:pPr>
      <w:pStyle w:val="Header"/>
      <w:jc w:val="center"/>
      <w:rPr>
        <w:rFonts w:ascii="Comic Sans MS" w:hAnsi="Comic Sans MS"/>
        <w:sz w:val="24"/>
        <w:szCs w:val="24"/>
        <w:u w:val="single"/>
      </w:rPr>
    </w:pPr>
    <w:r w:rsidRPr="008F58F9">
      <w:rPr>
        <w:rFonts w:ascii="Comic Sans MS" w:hAnsi="Comic Sans MS"/>
        <w:sz w:val="24"/>
        <w:szCs w:val="24"/>
        <w:u w:val="single"/>
      </w:rPr>
      <w:t xml:space="preserve">DT </w:t>
    </w:r>
    <w:r>
      <w:rPr>
        <w:rFonts w:ascii="Comic Sans MS" w:hAnsi="Comic Sans MS"/>
        <w:sz w:val="24"/>
        <w:szCs w:val="24"/>
        <w:u w:val="single"/>
      </w:rPr>
      <w:t>N</w:t>
    </w:r>
    <w:r w:rsidRPr="008F58F9">
      <w:rPr>
        <w:rFonts w:ascii="Comic Sans MS" w:hAnsi="Comic Sans MS"/>
        <w:sz w:val="24"/>
        <w:szCs w:val="24"/>
        <w:u w:val="single"/>
      </w:rPr>
      <w:t xml:space="preserve">ew </w:t>
    </w:r>
    <w:r>
      <w:rPr>
        <w:rFonts w:ascii="Comic Sans MS" w:hAnsi="Comic Sans MS"/>
        <w:sz w:val="24"/>
        <w:szCs w:val="24"/>
        <w:u w:val="single"/>
      </w:rPr>
      <w:t>U</w:t>
    </w:r>
    <w:r w:rsidRPr="008F58F9">
      <w:rPr>
        <w:rFonts w:ascii="Comic Sans MS" w:hAnsi="Comic Sans MS"/>
        <w:sz w:val="24"/>
        <w:szCs w:val="24"/>
        <w:u w:val="single"/>
      </w:rPr>
      <w:t xml:space="preserve">nit </w:t>
    </w:r>
    <w:r>
      <w:rPr>
        <w:rFonts w:ascii="Comic Sans MS" w:hAnsi="Comic Sans MS"/>
        <w:sz w:val="24"/>
        <w:szCs w:val="24"/>
        <w:u w:val="single"/>
      </w:rPr>
      <w:t>O</w:t>
    </w:r>
    <w:r w:rsidRPr="008F58F9">
      <w:rPr>
        <w:rFonts w:ascii="Comic Sans MS" w:hAnsi="Comic Sans MS"/>
        <w:sz w:val="24"/>
        <w:szCs w:val="24"/>
        <w:u w:val="single"/>
      </w:rPr>
      <w:t>verview</w:t>
    </w:r>
    <w:r w:rsidR="00A41C48">
      <w:rPr>
        <w:rFonts w:ascii="Comic Sans MS" w:hAnsi="Comic Sans MS"/>
        <w:sz w:val="24"/>
        <w:szCs w:val="24"/>
        <w:u w:val="single"/>
      </w:rPr>
      <w:t xml:space="preserve"> (with science links)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8F9"/>
    <w:rsid w:val="002365B2"/>
    <w:rsid w:val="00425F6C"/>
    <w:rsid w:val="00517F76"/>
    <w:rsid w:val="005A30ED"/>
    <w:rsid w:val="00693FD6"/>
    <w:rsid w:val="007E49E0"/>
    <w:rsid w:val="008308B9"/>
    <w:rsid w:val="0086622E"/>
    <w:rsid w:val="008D118B"/>
    <w:rsid w:val="008F58F9"/>
    <w:rsid w:val="009A7930"/>
    <w:rsid w:val="00A1783F"/>
    <w:rsid w:val="00A41C48"/>
    <w:rsid w:val="00A46A75"/>
    <w:rsid w:val="00B70557"/>
    <w:rsid w:val="00CB5ADA"/>
    <w:rsid w:val="00DD28C0"/>
    <w:rsid w:val="00E511BB"/>
    <w:rsid w:val="00ED5C59"/>
    <w:rsid w:val="0F162D2E"/>
    <w:rsid w:val="2273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2B5AC"/>
  <w15:chartTrackingRefBased/>
  <w15:docId w15:val="{FEC0FA21-B0DA-44DE-8802-574D883AA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5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5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58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5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58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5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5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5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5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5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5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5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58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58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58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58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58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58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5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5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5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5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5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58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58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58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58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58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58F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F5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58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8F9"/>
  </w:style>
  <w:style w:type="paragraph" w:styleId="Footer">
    <w:name w:val="footer"/>
    <w:basedOn w:val="Normal"/>
    <w:link w:val="FooterChar"/>
    <w:uiPriority w:val="99"/>
    <w:unhideWhenUsed/>
    <w:rsid w:val="008F58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Murray (High Spen)</dc:creator>
  <cp:keywords/>
  <dc:description/>
  <cp:lastModifiedBy>Rachel Murray (High Spen)</cp:lastModifiedBy>
  <cp:revision>6</cp:revision>
  <dcterms:created xsi:type="dcterms:W3CDTF">2024-09-16T16:43:00Z</dcterms:created>
  <dcterms:modified xsi:type="dcterms:W3CDTF">2024-12-02T15:37:00Z</dcterms:modified>
</cp:coreProperties>
</file>